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【至尊威海】 威海 海鸥王国•海驴岛•那香海 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LB20250720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游鲁南最大的室内冰雕馆——【冰雪大世界】（100元/人赠送）在炎炎夏日感受冰天雪地，配有极速滑道，冰上爬犁等大型综合性冰雪娱乐场馆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早餐后车赴威海，抵达后游览畅游网红威海打卡游览【灯塔】是悦海公园最具代表性的建筑,每个人心中都有一座灯塔，一个未知或梦想的远方，愿我们都有自己的方向. 游览【火炬八街】打卡威海网红圣地，火炬八街因其南高北低的地势形成了惊艳的视觉效果，再加上“全路段”和丁字路口的路牌点缀，与动漫《灌篮高手》里的经典场景高度相似，有日本镰仓街道的既视感，也因此被称为“威海小镰仓”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韩乐坊不夜城】（自由活动1.5小时）夜市是很值得去的，人多，里面有好多小商品，可以买到有特色的东西。周围的韩餐馆有些是韩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威海-海阳
                <w:br/>
              </w:t>
            </w:r>
          </w:p>
          <w:p>
            <w:pPr>
              <w:pStyle w:val="indent"/>
            </w:pPr>
            <w:r>
              <w:rPr>
                <w:rFonts w:ascii="微软雅黑" w:hAnsi="微软雅黑" w:eastAsia="微软雅黑" w:cs="微软雅黑"/>
                <w:color w:val="000000"/>
                <w:sz w:val="20"/>
                <w:szCs w:val="20"/>
              </w:rPr>
              <w:t xml:space="preserve">
                早餐后游览【海驴岛】【已含】(如因天气原因无法游览，更改鸡鸣岛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海阳-出发地
                <w:br/>
              </w:t>
            </w:r>
          </w:p>
          <w:p>
            <w:pPr>
              <w:pStyle w:val="indent"/>
            </w:pPr>
            <w:r>
              <w:rPr>
                <w:rFonts w:ascii="微软雅黑" w:hAnsi="微软雅黑" w:eastAsia="微软雅黑" w:cs="微软雅黑"/>
                <w:color w:val="000000"/>
                <w:sz w:val="20"/>
                <w:szCs w:val="20"/>
              </w:rPr>
              <w:t xml:space="preserve">
                早餐后游览国家AAAA级景区--CCTV外景拍摄地【奥林匹克水上公园】（约2小时）, 乘【网红斯里兰卡海上观光小火车】（必须自理30元/人）坐在观光火车上，一旁沙滩大海浪漫无止境，一旁十里桃花春意盎然时！尽览日照奥林匹克水上运动公园全貌：天空之城玻璃栈桥、水上舞台、水运会火炬塔、吉祥物水娃、跨海大桥到达龙舟码头参加龙舟赛海。亲身体验全国唯一一处对游客开放参与的“海上互动体验式”旅游项目:【龙舟赛海】感受“国家级非物质文化遗产”的独特魅力，祈愿一生：龙腾四海，飞黄腾达，顺风顺水！可体验网红海上喊泉又名“龙涎水”，在这里面朝大海，团队一起尽情的用歌唱或呐喊，一柱擎天，祈福一生平安。 也可体验日照奥林匹克【海上高尔夫球场】 （体验5球/人）参加《中国（日照）全民休闲水上运动会海选赛》优雅挥杆，享受贵族GOLF带来的绿色、氧气、阳光和友谊。游览结束后，返回温馨的家~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【餐饮】3早（酒店自助早餐 占床含早）
                <w:br/>
                2、【住宿】一晚四星标准酒店 一晚4钻海景沙滩酒店 升级一晚5钻倪氏海泰
                <w:br/>
                3、【交通】往返旅游空调车（根据人数安排车型 保证1人1正座）
                <w:br/>
                4、【景点】行程所列大门票（海上娱乐项目除外）
                <w:br/>
                5、【购物】纯玩无购物 
                <w:br/>
                6、【导游】精选旅行社管家服务或者地接导游服务 
                <w:br/>
                7、【儿童价格】0.8-1.2M含车位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网红斯里兰卡海上观光小火车  30元/人  必须自理
                <w:br/>
                海上项目不含  可享受团队折扣价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2025-07-24T06:34:43+08:00</dcterms:created>
  <dcterms:modified xsi:type="dcterms:W3CDTF">2025-07-24T06:34:43+08:00</dcterms:modified>
</cp:coreProperties>
</file>

<file path=docProps/custom.xml><?xml version="1.0" encoding="utf-8"?>
<Properties xmlns="http://schemas.openxmlformats.org/officeDocument/2006/custom-properties" xmlns:vt="http://schemas.openxmlformats.org/officeDocument/2006/docPropsVTypes"/>
</file>