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广西北海桂西南双飞八日游行程单</w:t>
      </w:r>
    </w:p>
    <w:p>
      <w:pPr>
        <w:jc w:val="center"/>
        <w:spacing w:after="100"/>
      </w:pPr>
      <w:r>
        <w:rPr>
          <w:rFonts w:ascii="微软雅黑" w:hAnsi="微软雅黑" w:eastAsia="微软雅黑" w:cs="微软雅黑"/>
          <w:sz w:val="20"/>
          <w:szCs w:val="20"/>
        </w:rPr>
        <w:t xml:space="preserve">德天瀑布北海涠洲岛双飞八日游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JZ20250711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全国各地-桂林
                <w:br/>
              </w:t>
            </w:r>
          </w:p>
          <w:p>
            <w:pPr>
              <w:pStyle w:val="indent"/>
            </w:pPr>
            <w:r>
              <w:rPr>
                <w:rFonts w:ascii="微软雅黑" w:hAnsi="微软雅黑" w:eastAsia="微软雅黑" w:cs="微软雅黑"/>
                <w:color w:val="000000"/>
                <w:sz w:val="20"/>
                <w:szCs w:val="20"/>
              </w:rPr>
              <w:t xml:space="preserve">
                飞机抵达南宁机场，自行领取行李后走到出站口，专业的接站人员在出站口等您，接站后赴南宁市区入住酒店。（导游/接站员会提前与您联系，请保持通讯畅通。由于大家航班时间有一定差异，需要稍许等待，接到站后最长不超过40分钟，敬请注意。）
                <w:br/>
                温馨提示：自由活动期间，请注意保管好个人贵重物品及财物。
                <w:br/>
                交通：飞机抵达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大新维也纳酒店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峒那屿湾～德天瀑布～明仕田园，
                <w:br/>
              </w:t>
            </w:r>
          </w:p>
          <w:p>
            <w:pPr>
              <w:pStyle w:val="indent"/>
            </w:pPr>
            <w:r>
              <w:rPr>
                <w:rFonts w:ascii="微软雅黑" w:hAnsi="微软雅黑" w:eastAsia="微软雅黑" w:cs="微软雅黑"/>
                <w:color w:val="000000"/>
                <w:sz w:val="20"/>
                <w:szCs w:val="20"/>
              </w:rPr>
              <w:t xml:space="preserve">
                ◎ 景点 【峒那屿湾】
                <w:br/>
                早餐后，乘车前往国家AAAA级景区游览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
                <w:br/>
                ◎ 景点 【德天跨国大瀑布风景区】120分钟 含接驳车
                <w:br/>
                后游览国家特级景点--，徒步进入景区游览亚洲第一大、世界第四大跨国瀑布，瀑布由【中国德天瀑布】和【越南板约瀑布】相连构成，横跨中越两国边境，宽208米，落差70米，纵深60米，三级跌落，雄奇壮阔！或于新旧国界碑前拍照留影
                <w:br/>
                乘车前往乘车前往大新县堪圩乡【明仕田园】，抵达明仕村后自由活动，您也自由漫步欣赏明仕村周边田园风光，这里山明水秀，风光俊朗清逸，恍如隔世般的美好，素有世外桃源、“隐者之居”的美誉（游览时间不低于90分钟）是国家邮政局公开发行的一套《祖国边陲风光》特种邮票中明仕田园风光入选为邮票题材。另有多部电视剧《花千骨》、 《牛郎织女》、《酒是故乡醇》、《天涯侠医》、《草本药王》等纷纷在此取景拍摄；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靖西长丰酒店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龙宫仙境～花山岩画
                <w:br/>
              </w:t>
            </w:r>
          </w:p>
          <w:p>
            <w:pPr>
              <w:pStyle w:val="indent"/>
            </w:pPr>
            <w:r>
              <w:rPr>
                <w:rFonts w:ascii="微软雅黑" w:hAnsi="微软雅黑" w:eastAsia="微软雅黑" w:cs="微软雅黑"/>
                <w:color w:val="000000"/>
                <w:sz w:val="20"/>
                <w:szCs w:val="20"/>
              </w:rPr>
              <w:t xml:space="preserve">
                龙宫仙境（又称龙宫洞）是一处位于广西壮族自治区桂林市荔浦县的喀斯特溶洞景观，以瑰丽的溶洞奇观和地下河景观闻名，被誉为“地下艺术宫殿”。
                <w:br/>
                ◎ 景点 【花山岩画】
                <w:br/>
                早餐后，乘车前往魅力边城——宁明县，游览国家比重点风景名胜区，广西首个世界文化遗产文化景观——【宁明·花山】
                <w:br/>
                两岸奇峰排列、峭壁临江，风景如画，明代著名旅行家徐霞客游览左江后，也留下“阳朔山侨濒江,无此岸之石，建溪水激多石，无此石之奇，阳朔画山，竟逊一筹”的赞誉。花山岩画是目前发现的单体最大、内容更丰富、保存最完好的一处岩画，距今已有2500年的历史，是古骆越先人历时七百余年才完成的这样一幅恢弘巨作，因其规模最大，气势雄伟，内容丰富，故以之代表整个左江岩画。乘游船观赏明江两岸山水秀美风光，在游船上，壮语山歌为你送祝福；体验非遗铜鼓，感受古骆越铜鼓祭祀的震撼；体验非遗天琴，登上岩画栈道，零距离观看千年岩画，探索千年未解之谜。我们隔着千年的时空遥相问候，那时风起云涌，此时岁月静好。喜欢人文历史景观的朋友们不容错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宁明花山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友谊关（不去友谊关的公职人员，找个景点取代一下）～太平古城
                <w:br/>
              </w:t>
            </w:r>
          </w:p>
          <w:p>
            <w:pPr>
              <w:pStyle w:val="indent"/>
            </w:pPr>
            <w:r>
              <w:rPr>
                <w:rFonts w:ascii="微软雅黑" w:hAnsi="微软雅黑" w:eastAsia="微软雅黑" w:cs="微软雅黑"/>
                <w:color w:val="000000"/>
                <w:sz w:val="20"/>
                <w:szCs w:val="20"/>
              </w:rPr>
              <w:t xml:space="preserve">
                友谊关（原名镇南关，后改称睦南关，1965年正式命名为友谊关）是中国九大名关之一，也是中越边境最重要的陆路口岸和历史文化地标。它位于广西壮族自治区凭祥市，距离南宁约180公里，是中国通往越南及东南亚的重要通道，素有“南疆国门”之称。
                <w:br/>
                太平古城位于崇左市江州区太平街道，是一座以壮族文化为主题，结合历史遗迹与现代文旅开发的仿古建筑群。古城依托崇左母亲河——左江而建，融合了明清建筑风格与骆越文化元素，被誉为“左江畔的壮乡明珠”，是崇左市夜间经济的核心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崇左城府花墅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北海银滩，老街，骑楼建筑、海上栈道 冠头岭海滩  后乘船上岛
                <w:br/>
              </w:t>
            </w:r>
          </w:p>
          <w:p>
            <w:pPr>
              <w:pStyle w:val="indent"/>
            </w:pPr>
            <w:r>
              <w:rPr>
                <w:rFonts w:ascii="微软雅黑" w:hAnsi="微软雅黑" w:eastAsia="微软雅黑" w:cs="微软雅黑"/>
                <w:color w:val="000000"/>
                <w:sz w:val="20"/>
                <w:szCs w:val="20"/>
              </w:rPr>
              <w:t xml:space="preserve">
                早餐后，乘车前往前往【百年老街】（游览时间不低于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骑楼建筑是岭南地区极具特色的历史建筑群，主要分布在南宁、梧州、北海、玉林等城市，以中西合璧的建筑风格、商住两用的功能布局和遮阳避雨的实用设计闻名。这些骑楼街区不仅是重要的文化遗产，也是体验广西近代商贸历史和市井文化的绝佳场所。
                <w:br/>
                海上栈桥【网红桥】是一处绝对不能错过海上栈桥，漫步于海上栈道，吹海风，欣赏最美的夕阳美景。
                <w:br/>
                每天都有络绎不绝的游客和市民来这里观光、游玩、在这里锻炼身体、呼吸清新的海风；在这里散步、观海景、看落日西沉；
                <w:br/>
                冠头岭海滩位于北海市西端，是北海市区唯一的山海相连的天然礁石海滩，以嶙峋奇石、日落胜景、灯塔风光闻名，被誉为“北海的后花园”。这里既有原始的海岸地貌，又融合了浪漫的文艺气息，是摄影、徒步、赶海的绝佳去处。
                <w:br/>
                后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温馨提示：
                <w:br/>
                1、涠洲岛实行实名制，游客报名时必须提供准确的姓名及身份证号，登船凭船票、证件、人一致方可登船。如因自身原因漏报错报证件或临时变换旅游人员未在出团前72小时及时联系旅行社等主观原因导致无法登船，旅行社概不负责！
                <w:br/>
                2、此行程含涠洲岛往返船票300元/人，如遇大风、大浪、大雾等不可抗拒因素而停航，旅行社只负责与客人协调更改行程或退涠洲岛船票及上岛费，请谅解！
                <w:br/>
                3、儿童价已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备注：涠洲岛-北海往返交通只有船，如因不可抗拒的因素造成停航（如天气或政策性原因等），船只减少的情况下，可能会出到180元/单程（大船A舱）；240元/单程（大船特等舱）的船票，原报价船票为150元/单程（小船B舱）；客人须根据实际出票补船差，谢谢理解！
                <w:br/>
                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涠洲广悦华涠洲海景园景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
                <w:br/>
              </w:t>
            </w:r>
          </w:p>
          <w:p>
            <w:pPr>
              <w:pStyle w:val="indent"/>
            </w:pPr>
            <w:r>
              <w:rPr>
                <w:rFonts w:ascii="微软雅黑" w:hAnsi="微软雅黑" w:eastAsia="微软雅黑" w:cs="微软雅黑"/>
                <w:color w:val="000000"/>
                <w:sz w:val="20"/>
                <w:szCs w:val="20"/>
              </w:rPr>
              <w:t xml:space="preserve">
                早餐后前往参观涠洲岛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涠洲岛海上项目不算自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第四站:【五彩滩】【电瓶车自理10/人往返 】五彩滩位于涠洲岛东海岸，这里没有白净的沙滩，有的是贝壳和火山石磨细成的黑石，因为像芝麻而又称芝麻滩。五彩滩退潮时是一片长达上百米的海蚀平台海平面，比较平缓，能看到太阳跳脱出海面的那一刻，这里还可以看到国内罕见的海蚀崖、海蚀平台、海蚀洞地质景观。海蚀平台上的青苔和海水在阳光的照映下，显得五彩斑斓，景色十分漂亮，所以这里也是摄影爱好者的钟爱之地。
                <w:br/>
                备注：天主教堂客服务中心离景区入口处步行约15分钟，客人可以选择乘坐电瓶车20元/人（往返；费用自理）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涠洲广悦华涠洲海景园景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
                <w:br/>
              </w:t>
            </w:r>
          </w:p>
          <w:p>
            <w:pPr>
              <w:pStyle w:val="indent"/>
            </w:pPr>
            <w:r>
              <w:rPr>
                <w:rFonts w:ascii="微软雅黑" w:hAnsi="微软雅黑" w:eastAsia="微软雅黑" w:cs="微软雅黑"/>
                <w:color w:val="000000"/>
                <w:sz w:val="20"/>
                <w:szCs w:val="20"/>
              </w:rPr>
              <w:t xml:space="preserve">
                睡到自然醒，全天涠洲岛自由活动！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南宁维也纳五一富德</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 -返程
                <w:br/>
              </w:t>
            </w:r>
          </w:p>
          <w:p>
            <w:pPr>
              <w:pStyle w:val="indent"/>
            </w:pPr>
            <w:r>
              <w:rPr>
                <w:rFonts w:ascii="微软雅黑" w:hAnsi="微软雅黑" w:eastAsia="微软雅黑" w:cs="微软雅黑"/>
                <w:color w:val="000000"/>
                <w:sz w:val="20"/>
                <w:szCs w:val="20"/>
              </w:rPr>
              <w:t xml:space="preserve">
                早餐后，前往游览青秀山是南宁市的“城市绿肺”，国家5A级旅游景区，以山水园林、佛教文化、热带植物为特色，被誉为“南宁的天然氧吧”。景区融合自然风光与人文景观，四季常青，是市民休闲、游客打卡的热门目的地。
                <w:br/>
                南宁博物馆是一座集历史文化、民族特色、艺术展览于一体的综合性博物馆，位于南宁市良庆区，毗邻广西文化艺术中心。博物馆以壮乡文化为核心，通过丰富的文物陈列和现代展陈技术，生动展现南宁及广西的历史脉络与多元民族风情，是了解本土文化的窗口。
                <w:br/>
                后于约定的时间乘船返回北海；抵达北海后，乘坐大交通返回温馨的家园！结束我们愉快的行程！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全程四钻酒店
                <w:br/>
                （我社不提供自然单间，如出现单人由旅行社调整标间内加床或客人自行补足房差包房）
                <w:br/>
                景点门票	景点第一大门票（不含景区电瓶车及自理项目；赠送项目，如遇不可抗拒因素无法成行，门票不退）；
                <w:br/>
                用餐标准	全程7早5正，正餐40元/人
                <w:br/>
                门票：含行程中首道景点大门票，含涠洲岛船票，涠洲岛景交已含，（北海银滩20，涠洲岛天主教堂20，地质公园20）
                <w:br/>
                导游：当地中文导游
                <w:br/>
                保险：旅行社责任险；旅游意外险（保额10万，以保险公司条例为准！）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2025-08-02T21:13:53+08:00</dcterms:created>
  <dcterms:modified xsi:type="dcterms:W3CDTF">2025-08-02T21:13:53+08:00</dcterms:modified>
</cp:coreProperties>
</file>

<file path=docProps/custom.xml><?xml version="1.0" encoding="utf-8"?>
<Properties xmlns="http://schemas.openxmlformats.org/officeDocument/2006/custom-properties" xmlns:vt="http://schemas.openxmlformats.org/officeDocument/2006/docPropsVTypes"/>
</file>