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【魅力安徽】H1线&lt;大美黄山、西递、宏村、新安江山水画廊、徽州古城、渔梁坝双高4日&gt;行程单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QY20250303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合肥-黄山北
                <w:br/>
              </w:t>
            </w:r>
          </w:p>
          <w:p>
            <w:pPr>
              <w:pStyle w:val="indent"/>
            </w:pPr>
            <w:r>
              <w:rPr>
                <w:rFonts w:ascii="微软雅黑" w:hAnsi="微软雅黑" w:eastAsia="微软雅黑" w:cs="微软雅黑"/>
                <w:color w:val="000000"/>
                <w:sz w:val="20"/>
                <w:szCs w:val="20"/>
              </w:rPr>
              <w:t xml:space="preserve">
                合肥南站乘坐G1619（09：08-10：56）、G1601（09：25-11：20）前往黄山北站；接站送酒店，后自由活动。
                <w:br/>
                巢湖东站乘坐北G1619（09：31-10：56）、G1601（09：48-11：20）前往黄山北站；接站送酒店，后自由活动。
                <w:br/>
                南陵站乘坐G1905（11：17-12：06）前往黄山北站；接站送酒店，后自由活动。
                <w:br/>
                淮南南站乘坐G1601（08：43-11：20）、G7745（08：55-11：25）前往黄山北站；接站送酒店，后自由活动。
                <w:br/>
                蚌埠南乘坐G1669（07：43-10：28）次高铁到黄山北站；接站送酒店，后自由活动。
                <w:br/>
                <w:br/>
                各地自行出发前往黄山，抵达后，“接站导游”或者“司机”接站，后安排入住酒店。后可自由活动。
                <w:br/>
                自由活动：抵达黄山市，自由活动，自行前往
                <w:br/>
                推荐行程一：【新安江滨水旅游景区】这里是黄山居民挚爱的去处，也是黄山生态规划的一部分，山水为媒，拉近您和本地人们的距离，阳春三月，徜徉再新安江里，看着两岸的油菜花开，体验自然的美妙。
                <w:br/>
                推荐行程二：【黎阳老街】至今已有1800年历史，具有丰富的历史文化旅游资源。修护后的黎阳古镇老街人流动线规划设计巧妙合理，右边一排都是老宅，左边一排都是商家，相得益彰，一点都不突兀。巷子为了美观，还融入了大量的园林小景，河道边有座位可以休息。集餐饮，休闲，文化，零售为一体的徽文化休闲休憩街区，重振了千年黎阳古镇老街的雄风。黎阳老街附近还有一座文峰桥不得不去看，尤其是在夜晚，更是壮观。
                <w:br/>
                推荐行程三：“活动着的清明上河图”—【屯溪老街】起源于宋元，兴盛于明清，被称为“宋街”、“活动着的清明上河图”。徽派建筑风格透溢着浓郁的古风神韵：马头墙、小青瓦、白粉墙；“徽州四雕”（砖、木、石、竹）技艺精湛。郁达夫曾留下“新安江水碧悠悠，两岸人家散若舟，几夜屯溪桥下梦，断肠春色似扬州”的感慨。云集三百砚斋、胡开文墨、杨氏笔庄等百年老字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屯溪-黄山-屯溪
                <w:br/>
              </w:t>
            </w:r>
          </w:p>
          <w:p>
            <w:pPr>
              <w:pStyle w:val="indent"/>
            </w:pPr>
            <w:r>
              <w:rPr>
                <w:rFonts w:ascii="微软雅黑" w:hAnsi="微软雅黑" w:eastAsia="微软雅黑" w:cs="微软雅黑"/>
                <w:color w:val="000000"/>
                <w:sz w:val="20"/>
                <w:szCs w:val="20"/>
              </w:rPr>
              <w:t xml:space="preserve">
                早6：00左右（淡旺季时间会调整）屯溪各酒店接人集中后，乘车由屯黄公路赴黄山风景区汤口换乘中心（车程约1.5小时），换乘景区交通车至慈光阁，因时间关系，将统一安排乘缆车(90元/人自理)至玉屏楼景区：观赏迎客松、送客松、陪客松、文殊台、玉屏卧佛等景点；在此眺望：天都峰、莲花峰（因时间关系，此两峰不安排游览）；经莲花峰腰、百步云梯、一线天或鳌鱼洞、观赏鳌鱼峰、鳌鱼驮金龟；天海景区集中后用中餐，经第二高峰——光明顶：飞来石、东海、南海、西海、北海和天海，五海烟云及怪石尽收眼底；经北海景区、始信峰，观赏：狮子峰、清凉台、散花坞、十八罗汉朝南海、猴子观海等景点，还可观赏：黑虎、连理、探海、龙爪等奇松；步行或缆车下山（费用80元/人可自行购买），云谷寺集中后乘景区交通车至换乘中心（游览约5-6小时），乘旅游车返回屯溪，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屯溪-新安江山水画廊-徽州古城
                <w:br/>
              </w:t>
            </w:r>
          </w:p>
          <w:p>
            <w:pPr>
              <w:pStyle w:val="indent"/>
            </w:pPr>
            <w:r>
              <w:rPr>
                <w:rFonts w:ascii="微软雅黑" w:hAnsi="微软雅黑" w:eastAsia="微软雅黑" w:cs="微软雅黑"/>
                <w:color w:val="000000"/>
                <w:sz w:val="20"/>
                <w:szCs w:val="20"/>
              </w:rPr>
              <w:t xml:space="preserve">
                早上7:00-7:30各酒店接人集中车赴深渡码头乘游船游览AAAAA【新安江山水画廊景区】(含门票及船票，约3小时)，两岸徽派古民居点缀在青山绿水之间，素有“东方多瑙河”之称的新安江穿行而过；中餐(自理)，车赴历史文化名城——歙县，游览【徽州古城景区】(约1.5小时)游览徽商徽园，徽州府衙以及民俗表演，东方凯旋门——许国石坊（这是中国现存唯一的一座八角牌楼）；曹氏二宅、观“伟大的人民教育家、万世师表”——陶行知纪念馆、游徽商大户宅门聚集地—斗山街；之后前往被誉为“徽商之源”的【渔梁坝景区】(约0.5小时)漫步鱼鳞街，览千年古坝，观练江、徽商水运古码头，在这里你可以自费乘坐具有江南特色、船工手摇的乌篷船（40元/人自理、约40分钟），送高铁站结束愉快的旅行！17：30以后车次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屯溪-西递宏村-各地
                <w:br/>
              </w:t>
            </w:r>
          </w:p>
          <w:p>
            <w:pPr>
              <w:pStyle w:val="indent"/>
            </w:pPr>
            <w:r>
              <w:rPr>
                <w:rFonts w:ascii="微软雅黑" w:hAnsi="微软雅黑" w:eastAsia="微软雅黑" w:cs="微软雅黑"/>
                <w:color w:val="000000"/>
                <w:sz w:val="20"/>
                <w:szCs w:val="20"/>
              </w:rPr>
              <w:t xml:space="preserve">
                早7:30——-8:20左右屯溪市区各酒店接客，然后车赴世界文化遗产——-被称为水墨画的乡村——-【宏村】（车程1小时20分钟左右，游览时间2小时左右）。远山近水之间有一片白墙黑瓦的古代村落，纯朴，典雅，优美。宏村建于南宋时期，至今已有800多年的历史，整个村子保存着自明至今跨度接近600年的房屋一百四十多幢，从高处俯瞰整个村落就像一头卧牛，是中国有名的仿生学建筑群。在这里你可以欣赏到浩渺的南湖，湖光山色倒映在南湖里，更是别有一番风情；在这里你可以欣赏到历史悠久的南湖书院，仿佛可以听到之乎者也的朗朗书声；在这里你可以看到精致秀美的小小水塘————月沼；在这里你可以看到汪氏宗祠——-中国古代的村委会的布局，可以了解到虽然封建社会男尊女卑，但是只要一个女子知书达理，功绩卓著，同样也受到“正统”男人们的爱戴和追慕；在这里你还可以欣赏到被称为民间故宫的————承志堂，承志堂布局合理，气势恢宏。徽州地区的建筑有著名的三雕——-砖雕石雕木雕，在这里你可以看到精美的砖雕，也可以看到精美的石雕，更能看到美轮美奂，精美绝伦的木雕。还可以学习到几幅影响深远的徽州楹联：几百年人家无非积善，第一等好事只是读书；读书好，营商好，效好便好，创业难，收成难，知难不难；快乐每从辛苦得，便宜多自吃亏来。中餐后车赴被称为中国民间建筑博物馆的【西递】（大约20分钟）。很多人说：去了宏村，就不用去西递了。其实不是这样的。西递的历史跟宏村差不多建于南宋时期。据说，西递的村民是唐朝皇帝的后代，李世民的第十二世孙子唐昭宗李晔因为宫廷政变被叛军杀害，他的儿子跟随奶娘胡氏逃出宫廷，流落到江西婺源，为了求生，不得不隐姓埋名，由李姓改成胡姓。在南宋时期由江西婺源迁到现在的黟县西递这个地方。西递完整地保存着300多幢房屋，大大小小99条巷子，周围青山环绕，浑然一体，仿佛天成。西递的看点基本上不在房子里面，而是在房子外面，就在那些大大小小的巷子里面。在这些大大小小的巷子里：你能够看到大小不一的门头；你能够看到错落有秩的墙头；你还能够看到徽州文化的深远幽长；如果你的运气好，在一个飘雨的日子里，你还仿佛可以看到一个穿着红色的旗袍撑着一把油纸伞婀娜多姿的女子漫步在雨巷里。在西递你还可以看到徽州的代表性建筑胡文光牌坊，以孝字而闻名的胡氏宗祠。行程结束后送高铁站返程（17：00以后车次返程），结束愉快的旅行！
                <w:br/>
                <w:br/>
                结束我们的游览行程，送至黄山北站，乘坐您提前预订的高铁车次，返回温馨的家。当团均安排统一送站服务，如您的返程车次过早，请自行适时返程。
                <w:br/>
                1、建议您预订的返程高铁出发时间17：00以后；
                <w:br/>
                2、如遇法定节假日，返程高铁建议比平日延后1小时以上；
                <w:br/>
                3、如您的高铁车次早于我们的建议时间，请您与导游协商离团时间，自行返程，无费用可退！
                <w:br/>
                4、如您的高铁车次较晚，您可以选择自由活动后自行前往高铁站。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1、【交通】各地-黄山往返高铁二等座，当地空调旅游车；
                <w:br/>
                2、【门票】含黄山门票及景交、宏村大门票，新安江山水画廊门票及船票；
                <w:br/>
                3、【导游】当地导游服务（火车上无导游）；
                <w:br/>
                4、【住宿】行程中所列酒店住宿费用或同级
                <w:br/>
                常规参考酒店：新宇假日（屯溪店）或锦江之星风尚(黄山火车站老街店)?或?黄山杭州湾大酒店(屯溪店)?或?黄山同聚楼徽州宴大酒店?或?黄山梵景公馆(黎阳水街店)??或?同级酒店
                <w:br/>
                5、【餐饮】含3早餐1正餐（赠送不用不退）
                <w:br/>
                6、【保险】旅行社责任险；强烈建议游客购买旅游人身意外险。
                <w:br/>
                7、【儿童】仅含当地车费、导服；超高产生其他费用敬请自理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
                <w:br/>
                2、单房差；
                <w:br/>
                3、自由活动期间的餐食费和交通费；
                <w:br/>
                4、因交通延误、取消等意外事件或战争、罢工、自然灾害等不可抗拒力导致的额外费用；
                <w:br/>
                5、因旅游者违约、自身过错、自身疾病导致的人身财产损失而额外支付的费用；
                <w:br/>
                6、“旅游费用包含”内容以外的所有费用；
                <w:br/>
                7、旅游人身意外险；
                <w:br/>
                8、缆车：云谷单程80元/人，玉屏单程90元/人；
                <w:br/>
                9、用餐（可自行享用当地特色徽菜或小吃，餐标参考：山下30元/人/餐起；山上中餐70元/人/餐起。）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①如门票产生优惠，导游当地现退，请购票前出示证件，以景区认可为准。
                <w:br/>
                ②所有房差只补不退，不占床位的游客可选择只占车位，其余费用当地产生自理。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2025-07-24T01:35:50+08:00</dcterms:created>
  <dcterms:modified xsi:type="dcterms:W3CDTF">2025-07-24T01:35:50+08:00</dcterms:modified>
</cp:coreProperties>
</file>

<file path=docProps/custom.xml><?xml version="1.0" encoding="utf-8"?>
<Properties xmlns="http://schemas.openxmlformats.org/officeDocument/2006/custom-properties" xmlns:vt="http://schemas.openxmlformats.org/officeDocument/2006/docPropsVTypes"/>
</file>