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7月恩施要的行程单</w:t>
      </w:r>
    </w:p>
    <w:p>
      <w:pPr>
        <w:jc w:val="center"/>
        <w:spacing w:after="100"/>
      </w:pPr>
      <w:r>
        <w:rPr>
          <w:rFonts w:ascii="微软雅黑" w:hAnsi="微软雅黑" w:eastAsia="微软雅黑" w:cs="微软雅黑"/>
          <w:sz w:val="20"/>
          <w:szCs w:val="20"/>
        </w:rPr>
        <w:t xml:space="preserve">屏山峡谷+梭布垭石林 清江大峡谷+恩施大峡谷七星寨+云龙河地缝 相亲之都女儿城+仙山贡水夜景双动五日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SP20250726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8.3636363636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出发-仙居恩施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工作人员接站后前往酒店办理入住，如遇航班延误，您可以提前告知接站人员，尽量避免出现抵达后误接或者其他延误您行程的情况。可自由活动，逛大街小巷，品特色美食。
                <w:br/>
                交通：动车+汽车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清江大峡谷-梭布垭
                <w:br/>
              </w:t>
            </w:r>
          </w:p>
          <w:p>
            <w:pPr>
              <w:pStyle w:val="indent"/>
            </w:pPr>
            <w:r>
              <w:rPr>
                <w:rFonts w:ascii="微软雅黑" w:hAnsi="微软雅黑" w:eastAsia="微软雅黑" w:cs="微软雅黑"/>
                <w:color w:val="000000"/>
                <w:sz w:val="20"/>
                <w:szCs w:val="20"/>
              </w:rPr>
              <w:t xml:space="preserve">
                早餐后前往游览酒店早餐后乘车前往【AAAA景区清江蝴蝶岩】（游玩1.5-2.5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级旅游景区梭布垭石林】（距恩施54公里，车程约1.5小时，游览时间约1-2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交通：汽车
                <w:br/>
                景点：清江大峡谷-梭布垭
                <w:br/>
                购物点：无
                <w:br/>
                自费项：无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恩施大峡谷全景-女儿城
                <w:br/>
              </w:t>
            </w:r>
          </w:p>
          <w:p>
            <w:pPr>
              <w:pStyle w:val="indent"/>
            </w:pPr>
            <w:r>
              <w:rPr>
                <w:rFonts w:ascii="微软雅黑" w:hAnsi="微软雅黑" w:eastAsia="微软雅黑" w:cs="微软雅黑"/>
                <w:color w:val="000000"/>
                <w:sz w:val="20"/>
                <w:szCs w:val="20"/>
              </w:rPr>
              <w:t xml:space="preserve">
                早餐后前往被专家赞誉可与美国科罗拉多大峡谷媲美的【AAAAA级景区恩施大峡谷】（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后前往游览【恩施女儿城景区】（国家AAAA级景区，游览约1-2小时）恩施女儿城是当地的一张名片，是八大人造古城之一。合理且精心的谋划了整体建筑风格，仿古与土家吊脚楼相结合，完美的体现了土家族的民风民俗。整个古城包含有4条街道，小吃街、毕兹卡大街、非物质文化遗产街、土苗文化博物馆。白天跟随幺哥幺妹儿看当地的文化，了解当地的历史，恩施有28个少数民族，有自己独特的文化和信仰和习俗，白天参观非遗一条街、参观文博馆，打卡网红地。晚上可以到小吃街品尝当地的特色小吃，赏民族演绎等。
                <w:br/>
                交通：汽车
                <w:br/>
                景点：恩施大峡谷全景-女儿城
                <w:br/>
                购物点：无
                <w:br/>
                自费项：无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特产超市—屏山-仙山贡水
                <w:br/>
              </w:t>
            </w:r>
          </w:p>
          <w:p>
            <w:pPr>
              <w:pStyle w:val="indent"/>
            </w:pPr>
            <w:r>
              <w:rPr>
                <w:rFonts w:ascii="微软雅黑" w:hAnsi="微软雅黑" w:eastAsia="微软雅黑" w:cs="微软雅黑"/>
                <w:color w:val="000000"/>
                <w:sz w:val="20"/>
                <w:szCs w:val="20"/>
              </w:rPr>
              <w:t xml:space="preserve">
                早餐后前往参观【中国硒港-硒产品展示中心】（参观时间约120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前往【屏山峡谷】（距恩施市区车程约2.5小时，游览时间约3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仙山贡水旅游区】是湖北省首家获评的以县城核心区域为景区范围的国家AAAA级旅游景区。核心区域沿贡水河两岸分布，包含“三街三桥两楼一泉”（三街，即民族风情街、惹溪街、兴隆老街；三桥，即文澜桥、凌波桥、贡水大桥；两楼，即墨达楼、钟楼；一泉，即音乐喷泉）以及环贡水河54公里“三环”（环山、环水、环城）绿道，入夜，宣恩县城被灯光点亮，每一栋建筑都散发着自己的光芒，沿贡水河畔行走，随手一拍就是美图，文澜桥的秀美、民族风情街的闹市、墨达楼的壮观一览无遗。到了一些重要的节会，贡水河的热闹。游览结束后乘专车返回酒店休息！
                <w:br/>
                交通：汽车
                <w:br/>
                景点：特产超市—屏山-仙山贡水
                <w:br/>
                购物点：特产超市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结束愉快的恩施之旅，适时专人送站前往车站返程，返回温馨的家，欢迎您再次光临恩施！
                <w:br/>
                交通：汽车+动车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住宿：本地品质酒店标准双人间，（一人一天一床位，酒店不提供三人间，若产生单男单女单房差自理）；若一大带一小报名，需要补房差，游客入住酒店时，酒店均需收取一定押金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交通：当地空调旅游大巴，保证每人一正座
                <w:br/>
                餐饮：4早4正，酒店早餐，自愿放弃不吃，费用不退，正餐用餐，10人一桌，人数减少菜品相应减少，不用不退费用。
                <w:br/>
                导游：当地中文导游服务
                <w:br/>
                儿童：1.2M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1、自愿消费：景区内代步小交通：大峡谷七星寨上行索道 105 元/人、下行索道 100 元或下行手扶电梯 30 元/人、云龙河地缝小蛮腰观光垂直电梯30元、（以上所有项目均为景区代步节省体力设施，根据自身情况酌情自愿自理）、屏山峡谷悬浮船拍照20-60元/人、梭布垭山海经60元/人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土特产超市（硒港/硒都印象）</w:t>
            </w:r>
          </w:p>
        </w:tc>
        <w:tc>
          <w:tcPr/>
          <w:p>
            <w:pPr>
              <w:pStyle w:val="indent"/>
            </w:pPr>
            <w:r>
              <w:rPr>
                <w:rFonts w:ascii="微软雅黑" w:hAnsi="微软雅黑" w:eastAsia="微软雅黑" w:cs="微软雅黑"/>
                <w:color w:val="000000"/>
                <w:sz w:val="20"/>
                <w:szCs w:val="20"/>
              </w:rPr>
              <w:t xml:space="preserve">大型特产超市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2025-08-02T21:43:20+08:00</dcterms:created>
  <dcterms:modified xsi:type="dcterms:W3CDTF">2025-08-02T21:43:20+08:00</dcterms:modified>
</cp:coreProperties>
</file>

<file path=docProps/custom.xml><?xml version="1.0" encoding="utf-8"?>
<Properties xmlns="http://schemas.openxmlformats.org/officeDocument/2006/custom-properties" xmlns:vt="http://schemas.openxmlformats.org/officeDocument/2006/docPropsVTypes"/>
</file>