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【仲夏之梦A]烟台、威海、长岛☆小包团双飞纯玩五日游行程单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WLHA2020034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参考航班：合肥-烟台 SC7662 22:00-23:30 
                <w:br/>
                参考航班：烟台-合肥 SC7661 12:55-14:30。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安徽-烟台
                <w:br/>
              </w:t>
            </w:r>
          </w:p>
          <w:p>
            <w:pPr>
              <w:pStyle w:val="indent"/>
            </w:pPr>
            <w:r>
              <w:rPr>
                <w:rFonts w:ascii="微软雅黑" w:hAnsi="微软雅黑" w:eastAsia="微软雅黑" w:cs="微软雅黑"/>
                <w:color w:val="000000"/>
                <w:sz w:val="20"/>
                <w:szCs w:val="20"/>
              </w:rPr>
              <w:t xml:space="preserve">
                各地高铁站乘动车或高铁前往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参考航班：合肥-烟台 SC7662 22:00-23:30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5A刘公岛风景区】（游览时间不少于2.5小时），刘公岛是中国第一座海上森林公园，海岛风光非常漂亮，观赏性极强，位于山东半岛东端的威海湾内，人文景观丰富独特，既有上溯千年的战国遗址、汉代
                <w:br/>
                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如遇刘公岛停航，则变更为威海神游海洋世界景区）
                <w:br/>
                【幸福门】【外滩名人雕塑广场】【万福图铜雕】（不登顶）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··【威海海鲜自助餐】··
                <w:br/>
                多种美食激活您的味蕾：对虾 , 冰淇淋 , 生鱼片 , 寿司 , 烤排骨 , 烤海肠 , 家常海鲜 , 北极虾 , 蒸海蛎 , 内蒙烤羊腿 , 炒花蛤 , 国宴油条 , 牛扒 , 时令水果 , 烤鱿鱼板 , 烤基围虾 , 疙瘩汤 , 烤扇贝 , 三文鱼 , 手擀面 , 红烧排骨 , 小龙虾 , 烤鸡翅 , 牛板筋 , 羊肉串 , 烤青海羊肉。
                <w:br/>
                【猫头山观景】猫头山坐南朝北，形状酷似一只大的狸猫，身子与陆地相连，两只前脚伸入海中，头上双耳竖立，整个身子弓着，随时准备扑出去的样子，人称猫头山。当地俗语“猫儿脸、险又险，不是勇夫切莫攀；猫儿脸，肥鱼多，猫儿能吃鱼难摸”。这里是经加工的自然景观，悬崖峭壁，地势险峻。脚下零星的礁石与沙滩相连，这里是威海北环海路上绝佳的海景观赏地，欣赏北太平洋特有的礁石地质风貌。
                <w:br/>
                （注：免费景点，如遇限流封路或车流量过大不能前往我社不担责）
                <w:br/>
                【火炬八街】（约30分钟）：著名的网红打卡地，周边是宛如宫崎骏漫画的彩色小屋，以南高北低的地势条
                <w:br/>
                件形成了冲击眼球的视觉效果，就宛如被画家遗忘在这里的油画，一不小心出现在了现实，也因为与日本镰仓街道有极大相似，被誉为“威海小镰仓。”
                <w:br/>
                【威海国际海水浴场】（体验时间不低于2小时）是国内最好的海水浴场之一，是旅游度假、避暑疗养的胜地。
                <w:br/>
                晚餐可自行前往商业街品尝当地特色美食，也可以自行品尝当地特色海鲜大餐!
                <w:br/>
                【赠送旅拍】(每组家庭2-3张照片)威海国际海水浴场坐拥金色沙滩与碧海蓝天，网红火炬八街、海鸥飞舞、落日霞光交织，四季皆宜旅拍，专业服务定格山海浪漫。后入住酒店。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
                <w:br/>
              </w:t>
            </w:r>
          </w:p>
          <w:p>
            <w:pPr>
              <w:pStyle w:val="indent"/>
            </w:pPr>
            <w:r>
              <w:rPr>
                <w:rFonts w:ascii="微软雅黑" w:hAnsi="微软雅黑" w:eastAsia="微软雅黑" w:cs="微软雅黑"/>
                <w:color w:val="000000"/>
                <w:sz w:val="20"/>
                <w:szCs w:val="20"/>
              </w:rPr>
              <w:t xml:space="preserve">
                早餐后，继续体验威海：【海洋牧场+出海捕捞】体验渔民捕捞的乐趣~
                <w:br/>
                体验真正的渔家人乐趣，坐渔船、拔蟹笼，进渔家体验胶东渔民海上作业，捕捉到的贝壳、海螺、螃蟹、扇贝等，现场加工煮熟，让你品尝最原汁原味的海鲜。还记得那首老歌吗？：阳光，沙滩，海浪，仙人掌，还有一位老船长！还有美美的渔船！只有在这里才可以感受的淋漓尽致！这种体验非常难得！
                <w:br/>
                后乘车赴美丽的人间仙境——蓬莱, 是神话中渤海里仙人居住的三座神山之一，自古就被誉为“人间仙境”，更以“休闲天堂”、“美酒之乡”而著称，古典名著《三国演义》、《西游记》、《红楼梦》等书中都有对蓬莱的描述。
                <w:br/>
                前往游览“中国四大名楼”、国家五A级景区—【蓬莱阁】虎踞丹崖山巅，由蓬莱阁、龙王宫、吕祖殿、弥陀寺等六大单体及其附属建筑组成的古建筑群，以及古代水军基地—水城。与黄鹤楼、岳阳楼、滕王阁并称“中国四大名楼”凭  蓬莱，一个美好而又古老的名字一处充满着神话传说千百年来令人为之神往的胜地阁听涛，身在蓬莱即是仙。
                <w:br/>
                【蓬莱海水浴场】地处蓬莱市海滨旅游区中心地段，距离市区不足千米，位置优越，交通便利，海水浴场北濒大海，与长山列岛遥相呼应，西邻中国古代四大名楼之一、全国重点文物保护单位、国家首批5A级景区——蓬莱阁，东毗国家3A级景区——八仙渡海口，南与全国特色文化广场一路之隔，风光秀美，景色迷人。这里也是观赏海上三大奇观—“海市蜃楼”海滋“平流雾”的绝佳场所。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长岛-烟台
                <w:br/>
              </w:t>
            </w:r>
          </w:p>
          <w:p>
            <w:pPr>
              <w:pStyle w:val="indent"/>
            </w:pPr>
            <w:r>
              <w:rPr>
                <w:rFonts w:ascii="微软雅黑" w:hAnsi="微软雅黑" w:eastAsia="微软雅黑" w:cs="微软雅黑"/>
                <w:color w:val="000000"/>
                <w:sz w:val="20"/>
                <w:szCs w:val="20"/>
              </w:rPr>
              <w:t xml:space="preserve">
                早上出发至蓬莱港，乘船向西北方向“蓬莱仙岛”—庙岛群岛进发，沿途眺望-蓬莱天横山与长岛“林海公园”，吸原生态“天然氧吧”的清新空气；沿途象征和平的海鸥，随处可见，一路跟随着游船。
                <w:br/>
                【长岛】乘车出发至蓬莱港，乘船向西北方向“蓬莱仙岛”—庙岛群岛进发，沿途眺望-蓬莱天横山与长岛“林海公园”，吸原生态“天然氧吧”的清新空气；感受一脚踏两海，两耳听双涛仙人气质！沿途象征和平的海鸥，随处可见，一路跟随着游船。长岛因境内有长山岛而得名，位于胶东、辽东半岛之间，是山东省唯一的海岛县。
                <w:br/>
                【仙境源】（约1小时）坐落在王沟村东部，北眺辽东半岛的老铁山，南望八仙相聚的蓬莱高阁，东临波涛浩瀚的北黄海，西倚苍苍茫茫的仙岛。景区内海阔天空，令人心旷神怡，流连忘返。（景区内小交通35元/人自理）
                <w:br/>
                【月牙湾】（约1小时）月牙湾因湾行似半月而得名，它长约1公里，依山而伸,抱水而卧，宛如一勾新月，所以取名半月湾,景区山峦滴翠,海水碧绿,海滩上布满了有海水不断冲刷形成的球石色彩斑斓璨然，让人无不感叹大自然巧夺天工。
                <w:br/>
                【九丈崖】（约1.5小时）游览集山、海、岛、礁、滩、崖、洞于一体的九丈崖景区位于北长山岛的西北角，夏季非常凉爽素有“天然空调”之美誉。景区以奇特的地质、地貌向游人展现长岛的地质变化历程，众多天然的奇礁、异石、壁景、石画、犹如一条天然露天石画长廊，宛如来自世外的天然石画。有：一道，即珍珠隧道；二湾，即珍珠湾、鸥翅湾；三崖，即石塔崖、九丈崖、龙盘崖;四台，即观景台、垂钓台、梳妆台、点将台等主要景点，后乘船返回蓬莱或烟台，入住酒店休息。
                <w:br/>
                （注：长岛如因天气原因如大雾、大风停航，更改为同等价格的蓬莱海洋极地世界参观，还望周知）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烟台-安徽
                <w:br/>
              </w:t>
            </w:r>
          </w:p>
          <w:p>
            <w:pPr>
              <w:pStyle w:val="indent"/>
            </w:pPr>
            <w:r>
              <w:rPr>
                <w:rFonts w:ascii="微软雅黑" w:hAnsi="微软雅黑" w:eastAsia="微软雅黑" w:cs="微软雅黑"/>
                <w:color w:val="000000"/>
                <w:sz w:val="20"/>
                <w:szCs w:val="20"/>
              </w:rPr>
              <w:t xml:space="preserve">
                早餐后自由活动，后前往机场，乘飞机返程，结束愉快的旅程，回到温馨的家。
                <w:br/>
                参考航班：烟台-合肥 SC7661 12:55-14:30。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旅游交通：合肥/烟台往返飞机经济舱；
                <w:br/>
                当地5-15座空调车（保证一人一正座）
                <w:br/>
                住宿标准：全程网评4钻酒店，升级2晚4钻沙滩海景酒店（出现自然单男单女，于当地调整三人间或于其他客人拼住，若无法拼住由客人自理单房差）；
                <w:br/>
                用餐安排：4早1自助午餐，（早餐酒店含早，不吃不退。不占床不含早，赠送价值128元/人自助午餐）；
                <w:br/>
                景点门票：含景点大门票，行程、景点游览顺序仅提供参考，在保证景点不减少的情况下，导游根据实际情况有权调整行程的先后顺序）如因政府原因不开放的景点，按照旅行社与景区协议价退还门票；
                <w:br/>
                导游服务：当地司机兼向导服务；
                <w:br/>
                保险服务：旅行社责任险；
                <w:br/>
                儿童服务：仅含往返机票，当地空调车，当地司机兼向导服务，1顿自助正餐；其余自理；
                <w:br/>
                购物安排：全程无购物店（部分景区、酒店内设有购物场所，属于自行商业行为，与旅行社无关！）
                <w:br/>
                自费安排：全程无自费；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2025-07-17T03:25:38+08:00</dcterms:created>
  <dcterms:modified xsi:type="dcterms:W3CDTF">2025-07-17T03:25:38+08:00</dcterms:modified>
</cp:coreProperties>
</file>

<file path=docProps/custom.xml><?xml version="1.0" encoding="utf-8"?>
<Properties xmlns="http://schemas.openxmlformats.org/officeDocument/2006/custom-properties" xmlns:vt="http://schemas.openxmlformats.org/officeDocument/2006/docPropsVTypes"/>
</file>