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暑期月亮湾行程单</w:t>
      </w:r>
    </w:p>
    <w:p>
      <w:pPr>
        <w:jc w:val="center"/>
        <w:spacing w:after="100"/>
      </w:pPr>
      <w:r>
        <w:rPr>
          <w:rFonts w:ascii="微软雅黑" w:hAnsi="微软雅黑" w:eastAsia="微软雅黑" w:cs="微软雅黑"/>
          <w:sz w:val="20"/>
          <w:szCs w:val="20"/>
        </w:rPr>
        <w:t xml:space="preserve">网红月亮湾·天然水乐园+宣纸文化园DIY捞纸·稻田摸鱼+草帽DIY·漂流·溯溪戏水·水墨画里宏村纯玩3日游3日游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SS20250813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1、独家赠送《溯溪戏水、打水仗、捞鱼》
                <w:br/>
                2、暖心服务：漂流或峡谷【二选一】
                <w:br/>
                3、独家安排《宣纸文化园》DIY捞纸体验
                <w:br/>
                4、赠送《亲子体验》稻田摸鱼-草帽diy
                <w:br/>
                5、感受夏日天然水乐园-月亮湾打卡点
                <w:br/>
                6、景点全含，纯玩无购物，0自费推荐！！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车赴黄山，中餐后体验【九龙溯溪】（赠送，如因天气原因：下雨大水则取消），是由峡谷溪流的下游向上游，克服地形上的各处障碍，穷水之源而登山之巅的一项探险活动。从登山运动中独立出的溯溪， 以沿着溪谷逆流而上， 需要视地形而进行技术性攀登， 如瀑布或巨石，在危险中挑战与生俱来的恐惧感，从自我激励、自我控制到超越自我，最终走向成功。【戏水空间：溯溪、打水战、捞鱼】这些活动让孩子们在夏天享受玩水的乐趣，放松身心，同时增进与他人的互动，亲近自然和增强体能。这些水上游戏活动就在于提供更多刺激和挑战，让参与孩子们通过玩水来获得乐趣和满足感。后体验【体验激情皮筏漂流】长约3.6千米，上下落差四十多米，其水量丰富，河水清澈见底，水质优良。河道两岸风光旖旎，山体葱翠，翠竹夹岸。以橡皮艇冲浪为主打项目，沿途不仅可以欣赏到美丽的风景，更能感受到原生态漂流带来的刺激与快感（不愿意漂流的可以游览峡谷）。晚餐后入住酒店.
                <w:br/>
                交通：汽车
                <w:br/>
                景点：漂流+溯溪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A标酒店：丰大酒店副楼或太平国大副楼</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月亮湾
                <w:br/>
              </w:t>
            </w:r>
          </w:p>
          <w:p>
            <w:pPr>
              <w:pStyle w:val="indent"/>
            </w:pPr>
            <w:r>
              <w:rPr>
                <w:rFonts w:ascii="微软雅黑" w:hAnsi="微软雅黑" w:eastAsia="微软雅黑" w:cs="微软雅黑"/>
                <w:color w:val="000000"/>
                <w:sz w:val="20"/>
                <w:szCs w:val="20"/>
              </w:rPr>
              <w:t xml:space="preserve">
                集合乘车前往。主要活动地点：山水泾县。
                <w:br/>
                【打卡网红月亮湾】【天然水乐园】（1.5h）内山清水秀、秀峰峻岭、层次分明，连绵百里，扑面而来的阵阵清风、夹杂着春竹的馨香，闯入眼帘的事巍巍群山，还有满山遍野的翠竹，河中成群的鱼虾尽情的嬉戏。月亮湾周围的山势险峻，溪水缠绕，此地最美当属其静：没有半点人工痕迹，一潭碧水连就满目青山，山上碧绿的竹子就像少女飘逸的长发，一阵清风，满山都掀起了绿浪；此时的风，才有形、有味，才像随处风流的风。
                <w:br/>
                《参观宣纸文化园，体验DIY捞纸项目》
                <w:br/>
                前往游览【中国宣纸文化园】，走进中国宣纸文化园，首先映入眼帘的是古色古香的皖南民居，在五彩斑斓的树木掩映下，透着几分诗意和浪漫，宛如置身于世外桃源。在这里，您可以参观到传承千余年的古法宣纸制作工艺，了解纸、墨、笔、砚、扇、纸帘等制作工艺，宣纸作为中国传统手工纸的杰出代表，也是文房四宝之一。更被称为“纸中之王”。【DIY捞宣纸】活动，人手一张，带回家分享给家人。
                <w:br/>
                《回归自然—亲子游戏·稻田摸鱼·草帽diy》
                <w:br/>
                下午抵达亲子基地，拍拍操游戏讲解及安全事项说明主持人集合小朋友分成男生、女生两队，家长站于小朋友身后，讲解游戏规则与安全注意事项，拍拍操热身游戏，带领大家进行“头头拍拍，肩肩拍拍”等拍拍操动作，活跃现场气氛 ，【松鼠与大树游戏】组织开展该游戏，进一步增进亲子互动与团队协作，【diy草帽彩绘】提供彩绘工具与材料，亲子共同创作独特草帽，发挥创意【田里抓鱼活动】亲子戴上自制草帽，在指定区域抓鱼，享受田间乐趣，后统一乘车返回酒店。
                <w:br/>
                交通：汽车
                <w:br/>
                景点：宏村
                <w:br/>
                自费项：索道/景交小交通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A标酒店：丰大酒店副楼或太平国大副楼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秀里+老街
                <w:br/>
              </w:t>
            </w:r>
          </w:p>
          <w:p>
            <w:pPr>
              <w:pStyle w:val="indent"/>
            </w:pPr>
            <w:r>
              <w:rPr>
                <w:rFonts w:ascii="微软雅黑" w:hAnsi="微软雅黑" w:eastAsia="微软雅黑" w:cs="微软雅黑"/>
                <w:color w:val="000000"/>
                <w:sz w:val="20"/>
                <w:szCs w:val="20"/>
              </w:rPr>
              <w:t xml:space="preserve">
                早餐后游览【宏村】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宏村建筑主要是住宅和私家园林，也有书院和祠堂等公共设施，建筑组群比较完整。明、清民居建筑群有着朴素、典雅的气质，利用地方材料木、石、砖等进行各种题材的雕刻，以及室内装饰、庭院陈设和绿化布局，体现了深刻的徽州文化内涵，具有很高的历史、艺术、科学价值。体现着东方民族独特的智慧和美学面貌。尔后游览被誉为流动中的清明上河图【屯溪老街】中餐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门票：赠送行程内景点首道大门票，九华山自理的除外（不去不退）
                <w:br/>
                ※ 住宿：行程中已标注酒店名称（单男单女需补房差：160元/人，退80元/人）
                <w:br/>
                参考酒店：A标：金浦东邑、宏峰酒店、君瑞百合、黟县宾馆、（或不低于以上标准）；
                <w:br/>
                                 B标：锦江之星、如家精品等品牌酒店
                <w:br/>
                ※ 用餐：赠送2早餐
                <w:br/>
                ※ 导游：优秀导游服务（出发城市接团，黄山送团）
                <w:br/>
                ※ 购物：纯玩无购物无博物馆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索道：篁岭130元/人(必需自理，赠送篁岭 门票)
                <w:br/>
                ※ 正餐：行程中共它不含的5餐（可由导游代办）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2、本产品为散客拼团，出团时会沿途接乘客，望游客朋友相互谦让，上车后请根据导游安排对号入座。
                <w:br/>
                3、此行程中所含内容均已经打包优惠，黄山大门票有相关证件可以凭有效证件提前告知出票。
                <w:br/>
                4、游客在旅途中请配合导游工作，和其他团友和谐相处，互帮互助，遵守景区规定，做一个文明的游客。
                <w:br/>
                5、游客报名时以确认先后顺序发放座位号，双方确认游客在发车前 24 小时取消要赔偿空位费150元/人。本
                <w:br/>
                线路最低成团人数16人，如不足16 人据《旅游法》第60 条规定需提前7日通知，因本线路客人报名时间不
                <w:br/>
                足7日，因此双方另行约定，如未达到成团人数，提前 20 小时通知客人取消。双方不承担责任。
                <w:br/>
                6、根据人数定车型，如报名人数较少则不能保证用大车，另此线路为多线合并，存在目的地分车及二次散拼情
                <w:br/>
                况，但所用的车辆保证1人1正座。散客直通车接送站地点较多，如因堵车、路况、车辆等原因而造成旅游车误时，请您耐心等候，并予谅解。
                <w:br/>
                7、游客在旅途中如有接待质量于所签合同不符时，请及时向我们说明，以便我们改正，行程结束后请主动向导
                <w:br/>
                游索要意见单，并如实填写，以作为接待质量反馈依据。
                <w:br/>
                8、此行程 60-65 周岁及其它半票群体，可退黄山半票优惠95元/人。65 周岁以上及其它免票群体，可退黄山免票优惠190元/人。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2025-07-17T04:14:02+08:00</dcterms:created>
  <dcterms:modified xsi:type="dcterms:W3CDTF">2025-07-17T04:14:02+08:00</dcterms:modified>
</cp:coreProperties>
</file>

<file path=docProps/custom.xml><?xml version="1.0" encoding="utf-8"?>
<Properties xmlns="http://schemas.openxmlformats.org/officeDocument/2006/custom-properties" xmlns:vt="http://schemas.openxmlformats.org/officeDocument/2006/docPropsVTypes"/>
</file>