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【跨跃长安】四日游行程单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【跨跃长安】四日游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QYJQ20250624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游客持有效身份证件根据时间乘坐飞机/高铁/火车赴十三朝——西安，抵达后专车接送至下榻酒 店入住休息。后自由活动至次日出发，工作人员会于当日18：00-22:00期间电话/短信通知游客次日集合 时间 (晚班机有可能延后通知)
                <w:br/>
                选择火车卧铺出行的客人提前一天出发，夜宿火车。
                <w:br/>
                西安，古称长安，中国四大古都之一，联合国教科文组织于1981年确定的“世界历史名城”，是 中华文明和中华民族重要发祥地之一，文化底蕴浓厚，历史上周、秦、汉、唐等十三个王朝在此建都， 留下了丰富的历史文化遗产。
                <w:br/>
                温馨提示：
                <w:br/>
                1、请保持手机开机并注意接听电话、接收/回复短信；我社已赠送机场/火车站至酒店专车接送服务， 出 站口仅允许临时停靠 (火车站不允许停靠，) 需步行至集合地点上车；敬请配合，谢谢理解！详询当地 旅行社工作人员。
                <w:br/>
                2、到达酒店后请报游客姓名取房，房卡押金请于前台自付自退；谢谢理解！，酒店有任何问题第一时 间联系紧急联系人，如乘坐的早班大交通，送大酒店时间尚早，未能办理入住手续，可先将行李暂存于 酒店前台 (通常酒店14点后方可正常办理入住手续，请知悉) 。
                <w:br/>
                3、此日无行程安排，不包含餐、导游服务及其他用车安排；到达酒店后请根据时间自行安排活动；任 何情况均请拨打旅行社出团通知书标注的 24 小时紧急联系人电话
                <w:br/>
                4、次日退房请将所有行李整理携带，切勿遗忘于酒店内；次日早餐为酒店包含早餐，请在办理入住时 咨询酒店前台早餐时间，切勿错过。
                <w:br/>
                交通：高铁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秦兵马俑《秦俑情》-唐华清宫-《西安千古情》-大唐不夜城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约1小时赴临潼，赠送兵马俑和华清宫2大景区无线蓝牙耳机免费使用，前往集古代皇家温泉园林和近代西安事变旧址于一体、唐玄宗与杨贵妃避暑的行宫【华清宫】（兵谏亭往返电瓶车20元/人自理），可观“春寒赐浴华清宫，温泉水滑洗凝脂”的贵妃池、海棠汤、莲花汤、星辰汤、尚食汤以及太子汤等，以及西安事变旧址——环园、五间厅、兵谏亭。东线中餐特别升级安排本社自有餐厅，品尝专属各位贵宾的《一品六国宴》（如遇人流量饱和改为秦宴/常规餐）。
                <w:br/>
                超值赠送价值298元/人陕西旅游新亮点，兵马俑景区唯一驻场文化演出【大秦帝国·秦俑情】。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
                <w:br/>
                下午参观1987年被联合国教科文组织批准列入《世界遗产名录》的世界第八大奇迹【秦始皇陵兵马俑博物院】，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（旅行社在产品线路中不安排购物店，但行程中途经的很多场所，如景区、酒店、餐厅、等内部都设有隐形购物性的商店，此类均不属于旅行社安排，我社对其商品质量无法担保，请慎重选择）
                <w:br/>
                超值赠送价值298元/人被誉为“一生必看的”的大型实景文化演出【西安千古情】。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后乘车返回西安，自行游览西安网红打卡地【大唐不夜城】（约1小时）。大唐不夜城以盛唐文化为背景，以唐风元素为主线打造的精美街区，邂逅不倒翁小姐姐，观看亚洲最大音乐喷泉等，穿越盛唐文化街区，体验各类唐文化主题节目。大唐不夜城为赠送项目，此活动在参观完自费演出后统一安排前往，因大唐不夜城街区特殊性，人员流动量大，我社将安排客人自由活动，夜游结束后返回酒店。
                <w:br/>
                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温馨提醒：
                <w:br/>
                赠送体验的汉服唐装请贵宾们爱惜使用；归还时如有严重破损，烦请按价赔偿，望悉知。因客人自身原因放弃或无法体验，不退费用。
                <w:br/>
                福利赠送：非常具有纪念意义的西安特色纪念币，让您把“西安”带回家。
                <w:br/>
                陕西景区多为国家5A级无烟无噪音景区，为更加深入的了解秦唐文化，赠送您讲解耳麦，既尊重景区规定做文明旅游人，又紧跟导游步伐聆听历史的变革，不虚此行！(不用费用不退）
                <w:br/>
                交通：大巴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西安博物院-慈恩寺-永兴坊/回民街-自由活动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国家级博物馆【西安博物院】（如遇每周二闭馆或人流量过大，更换易俗社文化街区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后前往游览千年古刹之皇家寺院【大慈恩寺】，拂尘净心，守望长安1300余年的大雁塔就坐落于此（如需登塔25元/人自理）。自唐代以来，文人墨客金榜题名加官进爵后，多到大慈恩寺礼佛。后来代代效仿，为求功成名就，提前祈愿，逐渐形成了雁塔题名祈福开运的风俗。后游览亚洲最大的音乐喷泉广场——【大雁塔北广场】相传唐玄奘从印度取经回国后，为了供奉和储藏梵文经典和佛像舍利等物亲自设计并督造建成的。大雁塔南广场——“玄奘法师塑像”，寻觅取经路上的奇幻故事，唐玄奘法师当年译经所在地大雁塔近在眼前
                <w:br/>
                特别赠送-西安博物院、大慈恩寺2大景区无线蓝牙耳机免费使用
                <w:br/>
                前往回民小吃仿古一条街——【回民街】远眺西安市中心地标——【钟鼓楼广场】，感受“晨钟暮鼓”；漫步于最具西北少数民族特色的—回民坊小吃步行街，当地人闻名遐迩的老街巷里，到处可以找到最地道的清真美食！或前往一站式咥美陕西的——【永兴坊】这里汇集了陕西各地特色美食经营户五十余家，没有重复的店面，没有加盟店，都是西安本土出名的老店或开的分店，地地道道舌尖上的美食，打卡网红美食街。（赠送项目无退费）。
                <w:br/>
                ——以上行程仅供参考，最终行程以出团通知为准，在不减少旅游景点和游览时间的前提下，地接社有权根据当天的天气、交通等实际情况调整景点游览前后顺序，敬请谅解。
                <w:br/>
                温馨提示：
                <w:br/>
                1、【西安博物院/小雁塔】（周二闭馆或特殊原因），我社有权调整其他景点。
                <w:br/>
                2、【大慈恩寺/大雁塔】登塔费用25元/人不含，自愿自理，非必要。
                <w:br/>
                交通：大巴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一觉睡到自然醒，早餐后，自由活动，后根据高铁时间适时返程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1、住宿标准：携程三钻/四钻/五钻双人标间（报名时选择）。
                <w:br/>
                提示：西安地处西北地区，住宿条件有限，同等级标准住宿条件低于华东各市；  
                <w:br/>
                2、旅游交通：可选飞机经济舱或高铁二等座；当地正规空调旅游大巴（一人一座/儿童须占座）
                <w:br/>
                3、景点门票：行程所列【】 内景点首道门票
                <w:br/>
                4、用餐标准：3早1正餐 （早餐为酒店早餐，十人一桌，十菜一汤，人数不足菜品会相应减少，不用餐费不退）
                <w:br/>
                5、导游标准：当地中文导游提供接待讲解服务 (5人及以下安排导游兼司机全程接待)
                <w:br/>
                6、旅游购物：无购物无自费（注：旅行社在产品线路中不安排购物店，但行程中途经的很多场所，如景区、酒店、餐厅、机场、火车站等内部都设有购物性的商店，此类均不属于旅行社安排，我社对其商品质量无法担保，请慎重选择，所产生的任何问题请自行在当地解决，与旅行社无关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1、兵马俑电瓶车5元/人、华清宫景交 20 元/人、骊山索道往返 60 元/人、大雁塔登塔 25 元/人。
                <w:br/>
                2、行程所列住宿外延住费用及单房差费用 (注：不占床不含早餐，产生早餐费自理) 。
                <w:br/>
                3、儿童费用不包含酒店床位及早餐，门票，电瓶车，索道及进山车，接送等费用。赠送项目如产生请按实际收费自理。景区内另行付费景点或娱乐项目，请根据喜好自愿选择。
                <w:br/>
                4、酒店内洗衣、电话、收费电视、烟酒、饮品等个人消费。
                <w:br/>
                5、旅游人身意外保险及航空意外保险。
                <w:br/>
                6、因交通延阻、罢工、天气、航班取消或更改、疫情等不可抗力因素所致的额外费用。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2025-06-23T03:03:45+08:00</dcterms:created>
  <dcterms:modified xsi:type="dcterms:W3CDTF">2025-06-23T03:03:45+08:00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