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品质黄山.水墨宏村.九龙瀑纯玩二日游行程单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中餐后导游带领前往黄山第一奇瀑【九龙瀑】（游览约2小时）景区，其悬挂于千丈石壁之上，以奇取胜。全长600多米，瀑九折，一折一瀑，一顿一潭，形成九潭九瀑，潭瀑一体，兼有飞瀑和彩潭之双胜，有“天下第一奇瀑”之美誉。古语云：“水不在深、有龙则灵”。九龙瀑因“龙”文化更具神奇光彩，引出了如轩辕黄帝养龙、龙生九子、九龙治水等美丽传说，令人遐想万千。后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优选网络4钻酒店住宿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指定入住黄山丰大国际或同级酒店（不占床不含早，房差120元）
                <w:br/>
                用餐	占床赠送早餐（不吃不退）
                <w:br/>
                导服	优秀导游服务
                <w:br/>
                门票	含黄山、宏村、九龙瀑大门票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景交双程38/人；黄山太平索道、云谷索道80/人/趟；玉屏索道90/人/趟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7.此行程60-65周岁半票群体优惠黄山门票100元，65周岁以上及其它免票群体门票优惠240元。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2025-06-08T06:40:07+08:00</dcterms:created>
  <dcterms:modified xsi:type="dcterms:W3CDTF">2025-06-08T06:40:07+08:00</dcterms:modified>
</cp:coreProperties>
</file>

<file path=docProps/custom.xml><?xml version="1.0" encoding="utf-8"?>
<Properties xmlns="http://schemas.openxmlformats.org/officeDocument/2006/custom-properties" xmlns:vt="http://schemas.openxmlformats.org/officeDocument/2006/docPropsVTypes"/>
</file>