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三亚赶海记双飞五日游行程单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HNKT20250610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乘机抵达三亚
                <w:br/>
              </w:t>
            </w:r>
          </w:p>
          <w:p>
            <w:pPr>
              <w:pStyle w:val="indent"/>
            </w:pPr>
            <w:r>
              <w:rPr>
                <w:rFonts w:ascii="微软雅黑" w:hAnsi="微软雅黑" w:eastAsia="微软雅黑" w:cs="微软雅黑"/>
                <w:color w:val="000000"/>
                <w:sz w:val="20"/>
                <w:szCs w:val="20"/>
              </w:rPr>
              <w:t xml:space="preserve">
                ▼ 乘机抵达“国际旅游岛”，接机员已提前在此恭候您到来，随后前往下榻酒店，沿途您可欣赏到鹿城-三亚美丽的景色。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&gt;&gt; 赤岭渔村(皮划艇上岛，赶海，电瓶车漫游)
                <w:br/>
              </w:t>
            </w:r>
          </w:p>
          <w:p>
            <w:pPr>
              <w:pStyle w:val="indent"/>
            </w:pPr>
            <w:r>
              <w:rPr>
                <w:rFonts w:ascii="微软雅黑" w:hAnsi="微软雅黑" w:eastAsia="微软雅黑" w:cs="微软雅黑"/>
                <w:color w:val="000000"/>
                <w:sz w:val="20"/>
                <w:szCs w:val="20"/>
              </w:rPr>
              <w:t xml:space="preserve">
                ▼ 蜈支洲岛：（游览时间不少于5小时，含排队、乘船时间，海上娱乐项目敬请自理）素有“中国马尔代夫”之称的国家5A级景区，这里水清沙白、碧波绿岸，海岸线蜿蜒绵长，海水最高能见度达27米，是放逐心灵的世外桃源，岛上绮丽的自然风光将给您带来美丽感受。（当天午餐岛上自理）▼ 赤岭渔村：（游览时间不少于120分钟）在赤岭渔村，这里以海上捕捞、近海养殖和发展渔家乐等为主要产业，生活富饶而宁静。可在此欣赏落日余晖，感受海风拂面，聆听海浪声，体验疍家风情注意事项：1、上岛赶海仅接待年龄段4岁—60岁游客，不在此年龄段的客人可以在海边自由赶海。2、活动过程需全程听从领队教练安排，按指定线路进行活动游览，时长1小时30分钟。游客须知：1、准备一套替换衣服，以防打湿衣裳没有替换。2、赶海需准备贴肤鞋、手机防水袋、防晒等物品，如没有备，可景区购买赶海包（贴肤鞋+手套35元/套起）。3、岛上时常海水浸泡，请抬脚走路。①渔村漫游：乘观光电瓶车穿梭珊瑚石砌成的百年渔巷，车轮碾过青石板路的清脆声中，掠过晒满银鱼干的竹匾、飘着咸鲜味的船屋民宿。讲解员讲述疍家人"海上吉普赛"的迁徙故事，中途可在观景台俯瞰千帆归港的震撼场景。②皮划艇登岛：在教练的带领下，孩子们和家长将一同学习如何驾驭皮划艇，登上附近的岛屿，探索岛上的自然风光和生物多样性。在树林、小径、群岛中亲近自然，感知世界，让孩子和家长在轻松愉快的氛围中共同成长。③登岛赶海：挽起裤脚，踏入清凉的海水，挖掘着大海藏在沙滩下的宝藏。随着赶海深入，大家慢慢熟悉各种赶海技巧，不仅收获了满满的海鲜。在海浪、沙滩、贝壳间亲近自然，感受海洋的魅力，让孩子和家长在欢乐的赶海时光里共同成长，留下一段难忘的亲子回忆。④水上活动与休闲体验（2选1）▸香蕉船水上体验：乘坐色彩鲜艳的香蕉船，在专业教练陪同下体验刺激的水上疾驰。感受海风拂面的畅快与浪花飞溅的清凉，适合家庭或朋友组队参与，享受团队协作的欢乐。▸疍家下午茶：在休闲区品尝渔村特色茶点，搭配现煮饮品和传统小吃。一边欣赏海景，一边了解当地渔民生活文化，享受悠闲时光。⑤疍家海鲜打边炉：新鲜捕捞上来的海鲜搭配鲜令时蔬一起烹饪，一口下去，食材的原始鲜味瞬间弥漫在舌尖，留下关于美味的独家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呀诺达 &gt;&gt; 海棠湾国际免税城&gt;&gt; 亚龙湾嗨翻夜BBQ
                <w:br/>
              </w:t>
            </w:r>
          </w:p>
          <w:p>
            <w:pPr>
              <w:pStyle w:val="indent"/>
            </w:pPr>
            <w:r>
              <w:rPr>
                <w:rFonts w:ascii="微软雅黑" w:hAnsi="微软雅黑" w:eastAsia="微软雅黑" w:cs="微软雅黑"/>
                <w:color w:val="000000"/>
                <w:sz w:val="20"/>
                <w:szCs w:val="20"/>
              </w:rPr>
              <w:t xml:space="preserve">
                ▼ 呀诺达热带雨林文化区：（游览时间不少于120分钟，含观光车）景区雨林资源得天独厚，生态环境类型多样，孕育着丰富的原生态植被，有1400+种乔木，140+种南药，80+种热带花卉，山峦叠翠，林木葱郁，花叶纷繁，浓缩了海南本土植物生命基因库；同时地貌丰富，地势变幻，有丛山叠岭、千岩竞秀，亦有飞瀑激荡，溪泉清幽……堪称现代社会的天然雨林博物馆；▼ 海棠湾国际免税城：（游览时间不少于60分钟）三亚国际免税城，是集免税购物、有税购物、餐饮娱乐、文化展示于一身的旅游零售高端商业综合体。免税城总建筑面积约12万平方米，商业面积达7.2万平方米，建筑整体采用世界知名设计公司打造的连续空间曲面钢结构，如同一朵娇艳的”海棠花”盛开在蔚蓝海岸线。这朵点亮国家海岸的海棠花，是三亚新地标、海南新印象，海南国际旅游岛独具特色和活力的综合旅游零售目的地。▼ 亚龙湾嗨翻夜BBQ：天下第一湾真篝火户外盛宴(篝火为明火或电子火，视相关要求而定）亚龙湾圣火点火仪式沙滩趣味拓展游戏（桃花朵朵、按摩派对等）BBQ户外烧烤吧龙虾每人一只(200-250克，会视情况切开龙虾烹饪）海鲜烧烤+饮料无限畅饮+多种时令果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 &gt;&gt; 天涯海角
                <w:br/>
              </w:t>
            </w:r>
          </w:p>
          <w:p>
            <w:pPr>
              <w:pStyle w:val="indent"/>
            </w:pPr>
            <w:r>
              <w:rPr>
                <w:rFonts w:ascii="微软雅黑" w:hAnsi="微软雅黑" w:eastAsia="微软雅黑" w:cs="微软雅黑"/>
                <w:color w:val="000000"/>
                <w:sz w:val="20"/>
                <w:szCs w:val="20"/>
              </w:rPr>
              <w:t xml:space="preserve">
                ▼ 南山佛教文化苑：（游览时间不少于120分钟）国家5A级景区，参观世界第一高的108米海上观音圣像，漫步椰林海岸海天佛国，感受梵天净土之美；▼ 天涯海角：（游览时间不少于120分钟）国家4A级景区，漫步蜿蜒的海岸线如同进入一个天然的时空隧道，在“南天一柱”、“海判南天”、“天涯海角”等巨型摩崖石刻中徘徊，追寻古人足迹，体验浮世沧桑；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行程结束，返回温馨家园
                <w:br/>
              </w:t>
            </w:r>
          </w:p>
          <w:p>
            <w:pPr>
              <w:pStyle w:val="indent"/>
            </w:pPr>
            <w:r>
              <w:rPr>
                <w:rFonts w:ascii="微软雅黑" w:hAnsi="微软雅黑" w:eastAsia="微软雅黑" w:cs="微软雅黑"/>
                <w:color w:val="000000"/>
                <w:sz w:val="20"/>
                <w:szCs w:val="20"/>
              </w:rPr>
              <w:t xml:space="preserve">
                ▼ 早餐后，根据约定时间安排送机，结束本次愉快的 “国际旅游岛”之行。（温馨提示：酒店最晚退房时间为12:00）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说明”内容以外的所有费用不包含住宿：三亚多版本酒店自由选择，任选其一连住不挪窝；餐饮：全程含3正4早，正餐标30元/人/餐；正餐含烧烤BBQ，南山素斋、疍家海鲜打边炉；交通：地接指定GPS安全监控系统，VIP空调旅游巴士，1人1正座（海南正规26座以下旅游车无行李箱）；景点：报价包含景点首道门票（不含景区内设自费项目，另有约定除外）；购物：部分景区或酒店内设有购物场所，属于自行商业行为，购物随客意；导游：优秀持证专业导游，幽默风趣耐心解说、贴心细致管家式服务；保险：含海南旅行社责任险（最高保额20万元/人）；接机：专职人员接送机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费用包含除外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2025-06-08T03:43:33+08:00</dcterms:created>
  <dcterms:modified xsi:type="dcterms:W3CDTF">2025-06-08T03:43:33+08:00</dcterms:modified>
</cp:coreProperties>
</file>

<file path=docProps/custom.xml><?xml version="1.0" encoding="utf-8"?>
<Properties xmlns="http://schemas.openxmlformats.org/officeDocument/2006/custom-properties" xmlns:vt="http://schemas.openxmlformats.org/officeDocument/2006/docPropsVTypes"/>
</file>