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庐山、漂流、三叠泉瀑布、白鹿洞书院，纯玩3日游行程单</w:t>
      </w:r>
    </w:p>
    <w:p>
      <w:pPr>
        <w:jc w:val="center"/>
        <w:spacing w:after="100"/>
      </w:pPr>
      <w:r>
        <w:rPr>
          <w:rFonts w:ascii="微软雅黑" w:hAnsi="微软雅黑" w:eastAsia="微软雅黑" w:cs="微软雅黑"/>
          <w:sz w:val="20"/>
          <w:szCs w:val="20"/>
        </w:rPr>
        <w:t xml:space="preserve">诗画庐山，细品山水！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JXXYT202506009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世界地质公园、世界文化遗产、国家级5A景区——庐山风景区；
                <w:br/>
                ★ 山泉水漂流，清凉、刺激峡谷大漂流——庐山激情漂流（赠送）；
                <w:br/>
                ★ 千年书院，国学经典，中国四大书院之首——白鹿洞书院；
                <w:br/>
                ★ 游览“不到三叠泉，不算庐山客”——三叠泉瀑布；
                <w:br/>
                ★ 2晚商务快捷类酒店住宿，占床赠送2早餐！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世界地质公园、世界文化遗产、国家级5A景区——庐山风景区；
                <w:br/>
                ★ 山泉水漂流，清凉、刺激峡谷大漂流——庐山激情漂流（赠送）；
                <w:br/>
                ★ 千年书院，国学经典，中国四大书院之首——白鹿洞书院；
                <w:br/>
                ★ 游览“不到三叠泉，不算庐山客”——三叠泉瀑布；
                <w:br/>
                ★ 2晚商务快捷类酒店住宿，占床赠送2早餐！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合肥-九江
                <w:br/>
              </w:t>
            </w:r>
          </w:p>
          <w:p>
            <w:pPr>
              <w:pStyle w:val="indent"/>
            </w:pPr>
            <w:r>
              <w:rPr>
                <w:rFonts w:ascii="微软雅黑" w:hAnsi="微软雅黑" w:eastAsia="微软雅黑" w:cs="微软雅黑"/>
                <w:color w:val="000000"/>
                <w:sz w:val="20"/>
                <w:szCs w:val="20"/>
              </w:rPr>
              <w:t xml:space="preserve">
                早上指定地点集合出发至中国魅力城市——江西九江，接团后游览【白鹿洞书院】门票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参加庐山清凉一夏——【庐山漂流】（门票168赠送，约1.5小时，如遇下雨或景区其他特殊情况不能漂流则更换成观音桥景区，不退任何费用，赠送项目无任何补偿！自身原因或出于安全警示政策无法漂流不退任何费用，请自行安排自由活动！），漂流全长约4公里，是庐山及周边落差最大的漂流。其上游的水源为三叠泉纯天然山泉水，水质极佳。三叠泉漂流水急、石怪、林奇、山秀。云腾雾绕、清新宜人，没有污染，充满诗意；一滩一潭，错落有致，飞流激浪，有惊无险。后入住酒店休息。
                <w:br/>
                交通：汽车
                <w:br/>
                景点：白鹿洞书院
                <w:br/>
                自费项：庐山上下山及景区交通90元/人自理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九江-庐山-九江
                <w:br/>
              </w:t>
            </w:r>
          </w:p>
          <w:p>
            <w:pPr>
              <w:pStyle w:val="indent"/>
            </w:pPr>
            <w:r>
              <w:rPr>
                <w:rFonts w:ascii="微软雅黑" w:hAnsi="微软雅黑" w:eastAsia="微软雅黑" w:cs="微软雅黑"/>
                <w:color w:val="000000"/>
                <w:sz w:val="20"/>
                <w:szCs w:val="20"/>
              </w:rPr>
              <w:t xml:space="preserve">
                早餐后赴世界文化遗产、国家5A景区——庐山风景区（庐山大门票已含,上下山景区交通90元/人自理），后游览白居易“人间四月芳菲尽，山寺桃花始盛开”的花径、如琴湖、白居易草堂如锦似绣而得名的锦绣谷、朱元璋神奇脱险的天桥、毛泽东诗词：“无限风光在险峰”的险峰、八仙之一吕洞宾修道成仙的仙人洞、石松、御碑亭。后游览【芦林湖】.【芦林大桥】，后参观毛主席庐山会议时下榻的“芦林一号别墅”【庐山博物馆】周一闭馆。游览【“毛泽东诗碑园”】，纪念毛主席百年诞辰时修建，碑上镌刻着毛泽东手迹《登庐山》、《题仙人洞》和古诗多首。游览【庐山会议旧址】（每月第一周及第三周的星期二闭馆，如遇政策性闭馆则改为外观），原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后参观蒋介石和宋美龄在庐山最钟爱的别墅—【美庐别墅】（每月第一周及第三周的星期三闭馆，如遇政策性闭馆则改为外观），曾作为蒋介石的夏都官邸，“主席行辕”，是当年“第一夫人”生活的“美的房子”，它演化出的历史轨迹与世纪风云紧密相联。也是毛主席在庐山开会期间住的别墅，中国唯一一栋国共两党最高领导人的别墅。后入住酒店休息。
                <w:br/>
                交通：汽车
                <w:br/>
                景点：庐山风景区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九江-合肥
                <w:br/>
              </w:t>
            </w:r>
          </w:p>
          <w:p>
            <w:pPr>
              <w:pStyle w:val="indent"/>
            </w:pPr>
            <w:r>
              <w:rPr>
                <w:rFonts w:ascii="微软雅黑" w:hAnsi="微软雅黑" w:eastAsia="微软雅黑" w:cs="微软雅黑"/>
                <w:color w:val="000000"/>
                <w:sz w:val="20"/>
                <w:szCs w:val="20"/>
              </w:rPr>
              <w:t xml:space="preserve">
                早餐后游览“不到三叠泉，不算庐山客”的【三叠泉瀑布】门票赠送，往返电瓶车20未含自愿自理，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后行程结束返程！
                <w:br/>
                交通：汽车
                <w:br/>
                景点：三叠泉大瀑布
                <w:br/>
                购物点：土特产超市（约40分钟）
                <w:br/>
                自费项：三叠泉往返电瓶车20元/人（自愿自理）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【交通】：全程空调车(不指定车型，保证每人1个正座。乘车时请系好安全带。）
                <w:br/>
                【门票】：以上行程中标明赠送景点门票（赠送景点不去不退，任何证件无效，儿童价报名需单独补差价）
                <w:br/>
                【住宿】：2晚商务快捷类酒店标准间（住：如产生单男/女，拼房或补房差160元/人/两晚，只补不退！）
                <w:br/>
                【用餐】：占床送2早餐（未含正餐可由导游代订）
                <w:br/>
                【保险】：旅行社责任险（建议游客购买旅游意外险）
                <w:br/>
                【导服】：导游讲解服务（出发地接，江西送）
                <w:br/>
                【购物】：纯玩无购物，备注：地方土特产超市不算购物店，请知悉，介意者勿报！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庐山上下山及景区交通90元/人（主景区环保车必需自理）
                <w:br/>
                  三叠泉往返电瓶车20元/人（自愿自理）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庐山上下山及景区交通90元/人（主景区环保车必需自理）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三叠泉往返电瓶车</w:t>
            </w:r>
          </w:p>
        </w:tc>
        <w:tc>
          <w:tcPr/>
          <w:p>
            <w:pPr>
              <w:pStyle w:val="indent"/>
            </w:pPr>
            <w:r>
              <w:rPr>
                <w:rFonts w:ascii="微软雅黑" w:hAnsi="微软雅黑" w:eastAsia="微软雅黑" w:cs="微软雅黑"/>
                <w:color w:val="000000"/>
                <w:sz w:val="20"/>
                <w:szCs w:val="20"/>
              </w:rPr>
              <w:t xml:space="preserve">三叠泉往返电瓶车20元/人（自愿自理）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2025-06-07T20:17:49+08:00</dcterms:created>
  <dcterms:modified xsi:type="dcterms:W3CDTF">2025-06-07T20:17:49+08:00</dcterms:modified>
</cp:coreProperties>
</file>

<file path=docProps/custom.xml><?xml version="1.0" encoding="utf-8"?>
<Properties xmlns="http://schemas.openxmlformats.org/officeDocument/2006/custom-properties" xmlns:vt="http://schemas.openxmlformats.org/officeDocument/2006/docPropsVTypes"/>
</file>