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中青旅全陪班【夏至西安】行程单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PYXZXA2025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接站、入住酒店
                <w:br/>
              </w:t>
            </w:r>
          </w:p>
          <w:p>
            <w:pPr>
              <w:pStyle w:val="indent"/>
            </w:pPr>
            <w:r>
              <w:rPr>
                <w:rFonts w:ascii="微软雅黑" w:hAnsi="微软雅黑" w:eastAsia="微软雅黑" w:cs="微软雅黑"/>
                <w:color w:val="000000"/>
                <w:sz w:val="20"/>
                <w:szCs w:val="20"/>
              </w:rPr>
              <w:t xml:space="preserve">
                从安徽各市出发 ，乘坐高铁前往十三朝古都----西安。
                <w:br/>
                抵达酒店之后办理好入住 ，早点休息为第二天的行程养足精神。 安全提示 ：
                <w:br/>
                1、  提示您出发前带好旅游期间所需物品 ，根据西安天气预报带好合适衣物 ，旅游期间注意安全。
                <w:br/>
                2、  出行前  1-2  天会接到导游通知接站地点及信息。
                <w:br/>
                3 、 酒店会收取  100-300  元房间使用押金 ，退房时无损全款退还 ，敬请知悉。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兵马俑-DIY陶俑-驼铃传奇
                <w:br/>
              </w:t>
            </w:r>
          </w:p>
          <w:p>
            <w:pPr>
              <w:pStyle w:val="indent"/>
            </w:pPr>
            <w:r>
              <w:rPr>
                <w:rFonts w:ascii="微软雅黑" w:hAnsi="微软雅黑" w:eastAsia="微软雅黑" w:cs="微软雅黑"/>
                <w:color w:val="000000"/>
                <w:sz w:val="20"/>
                <w:szCs w:val="20"/>
              </w:rPr>
              <w:t xml:space="preserve">
                07:30 酒店内用早餐
                <w:br/>
                08:30--12:00 兵马俑
                <w:br/>
                【兵马俑博物馆】（已含讲解无线耳机租赁使用费用）。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【DIY兵马俑】：参观完壮观的兵马俑，跟着专业的老师傅学习， DIY兵马俑，揉泥、入模、雕琢，年龄较小的孩子可能会寻求家长的帮助来一起完成，是一个非常温馨的亲子互动时刻，完成后带着自己做的手工兵马俑回家，也勿忘中华民族的伟大复兴之梦。
                <w:br/>
                下午赠送价值298元/人《驼铃传奇》实景演出，是一场让人眼睛无法移开的秀，一个小时的演出全程无尿点。为了让观众有更好的代入感，整场演艺的人物台词部分采用陕西方言表达，开口嘎嘣脆又原汁原味。最终凭借着精湛的技术、精彩的表演、炫酷的舞台变化、震撼视听的音乐及光影，让现场观众无不拍手称赞，网络上更是好评如潮。
                <w:br/>
                <w:br/>
                晚餐 ：自理
                <w:br/>
                自费项：可自费欣赏演出：华清池【1212西安事变】（268元/人）或兵马俑【秦俑情】（298元/人起）大型秦文化盛宴或者西安旅游金边名片【西安千古情】298/人起  （推荐自费演出、不强制、按需自理）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白鹿原影视基地（含二虎套票）-回民街-钟鼓楼广场-大雁塔广场-大唐不夜城-汉服体验
                <w:br/>
              </w:t>
            </w:r>
          </w:p>
          <w:p>
            <w:pPr>
              <w:pStyle w:val="indent"/>
            </w:pPr>
            <w:r>
              <w:rPr>
                <w:rFonts w:ascii="微软雅黑" w:hAnsi="微软雅黑" w:eastAsia="微软雅黑" w:cs="微软雅黑"/>
                <w:color w:val="000000"/>
                <w:sz w:val="20"/>
                <w:szCs w:val="20"/>
              </w:rPr>
              <w:t xml:space="preserve">
                08:00-11:30
                <w:br/>
                【白鹿原影视城】（约60KM,车程1小时），
                <w:br/>
                走进《白鹿村》，泱泱渭水，悠悠村落，陈忠实笔下的白鹿村里，荡气回肠的关中往事历历在目，【牌坊】、【古戏台】、【祠堂】、【白嘉轩家】、【鹿子霖家】、【第一保障所】。。。穿越时空，岁月纵览原景还原1912年民国时期关中人生活起居和饮食文化及建筑风格，领略博大精深的中华文化。
                <w:br/>
                独家体验
                <w:br/>
                1、坐：西北地区最长的户外观光扶梯，扶梯总阶梯长155米，提升高度77.5米，共有三个观景平台，可俯视白鹿原，全程5分钟左右，乘坐观光扶梯便可以到达影视拍摄取景地白鹿村。
                <w:br/>
                2、听：白鹿原影视城声音博物馆，白鹿原影视城“声音博物馆”分为序厅、第一展厅、第二展厅和第三展厅，通过“声音史记”“声音原理”和“声音魔坊”三大主题空间，为观众打造科技互动、实物展览、趣味科普相融的深度体验，声音博物馆里充满着“互动”，这里既有爱迪生、贝尔这些天才发明家的灵感创作，也有满身故事的留声机、黑胶唱片、磁带，以及世界上最恐怖、最动听的乐器。在这里，声音还可以被邮寄，被用来作画、被变脸，可触摸、可观赏、可酷玩的声音博物馆
                <w:br/>
                3、看：《二虎守长安》，大型影视特技特效实景剧，根据《白鹿原》小说中“二虎守长安”的历史事件，再现1926年10万镇嵩军围攻西安城，杨虎城、李虎臣两位将军带领军队和百姓，团结一心，誓死守卫西安的历史故事。
                <w:br/>
                4、赏：中国最古老的摇滚乐《华阴老腔》，在高台教化的戏楼上，老腔一声吼，观众拍手叫绝，粗狂与豪迈，秦风秦韵的民俗、原汁原味的方言，无不流露出对脚下这片土地的热忱，挥酒着被岁月和生活印记上的粗狂与豪迈。
                <w:br/>
                12:00--13:00
                <w:br/>
                中餐 ： 团队用餐
                <w:br/>
                14:30--16：00 回民街、钟鼓楼广场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16：30 大雁塔广场、大唐不夜城（汉服体验）
                <w:br/>
                【大雁塔广场】位于举世文明的佛教圣地大雁塔脚下，是我国目前最大、品位最高的唐文化休闲广场。夜幕降临，华灯初上，夜游【大唐不夜城】。大唐不夜城是西安夜晚游玩的最美地，首批全国示范步行街.中国十大高品位文化步行街。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赠送汉服体验，华灯初上，带你一起梦回大唐。（可选我社提供的衣物，如有其他消费需自理）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陕西历史博物馆-永兴坊-返程
                <w:br/>
              </w:t>
            </w:r>
          </w:p>
          <w:p>
            <w:pPr>
              <w:pStyle w:val="indent"/>
            </w:pPr>
            <w:r>
              <w:rPr>
                <w:rFonts w:ascii="微软雅黑" w:hAnsi="微软雅黑" w:eastAsia="微软雅黑" w:cs="微软雅黑"/>
                <w:color w:val="000000"/>
                <w:sz w:val="20"/>
                <w:szCs w:val="20"/>
              </w:rPr>
              <w:t xml:space="preserve">
                08:00-11:30
                <w:br/>
                游览【陕西历史博物馆】。“陕西历史博物馆”的前身，民国三十三年（1944年）六月成立，1950年改称西北历史陈列馆，1952年改称西北历史博物馆，1955年6月改称陕西省博物馆。1983年，根据周恩来总理生前指示，在陕西省西安市雁塔区小寨东路91号，大雁塔西北侧筹建新的国家级博物馆，1997年6月20日正式建成开放，定名为“陕西历史博物馆”。
                <w:br/>
                中午【永兴坊】自行用小吃。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之后送团，返回出发地。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1、【交通】：合肥/西安往返高铁二等座 ，景区空调旅游车；
                <w:br/>
                2、【酒店】：指定入住网评4钻西安北站万枫酒店，双人标间（ 出现单人安排家庭房或拼房 ，如不能拼则客人须自行补房差) 。
                <w:br/>
                3、【用餐】 ：3 早 2 正（住房含早餐不吃不退 ，正餐餐标40元/人/餐）； 
                <w:br/>
                4、【门票】：以上所含景点首道门票；
                <w:br/>
                5、【导游】：地接导游讲解陪同服务+全程陪同导游服务（ 15 人以上安排全陪导游）；
                <w:br/>
                6、【保险】：旅行社责任险；
                <w:br/>
                7、【儿童】：6-14 岁中童报价包含儿童大交通、当地车位、导服、儿童门票、不占床不含早； 
                <w:br/>
                6 周岁以下小童报价包含当地车位、导服 ，不占床不含早；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
                <w:br/>
                【1】： 自由活动期间交通费、餐费及个人消费费用；
                <w:br/>
                【2】： 全程入住酒店产生的单房差及加床费用；
                <w:br/>
                【3】： 儿童报价以外产生的其他费用需游客自理；
                <w:br/>
                自愿自费景区交通： 
                <w:br/>
                【1】： 不含兵马俑景交车5-15元，非必消，按需自理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【西安事变】或者 【西安事变】或者 【秦佣情】</w:t>
            </w:r>
          </w:p>
        </w:tc>
        <w:tc>
          <w:tcPr/>
          <w:p>
            <w:pPr>
              <w:pStyle w:val="indent"/>
            </w:pPr>
            <w:r>
              <w:rPr>
                <w:rFonts w:ascii="微软雅黑" w:hAnsi="微软雅黑" w:eastAsia="微软雅黑" w:cs="微软雅黑"/>
                <w:color w:val="000000"/>
                <w:sz w:val="20"/>
                <w:szCs w:val="20"/>
              </w:rPr>
              <w:t xml:space="preserve">可自费欣赏演出：华清池【1212西安事变】（268元/人）或兵马俑【秦俑情】（298元/人起）大型秦文化盛宴或者西安旅游金边名片【西安千古情】298/人起  （推荐自费演出、不强制、按需自理）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2025-06-19T16:08:58+08:00</dcterms:created>
  <dcterms:modified xsi:type="dcterms:W3CDTF">2025-06-19T16:08:58+08:00</dcterms:modified>
</cp:coreProperties>
</file>

<file path=docProps/custom.xml><?xml version="1.0" encoding="utf-8"?>
<Properties xmlns="http://schemas.openxmlformats.org/officeDocument/2006/custom-properties" xmlns:vt="http://schemas.openxmlformats.org/officeDocument/2006/docPropsVTypes"/>
</file>