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6月24日 爱达魔都号  合肥-上海-济州-福冈-上海-合肥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HZYL20250624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合肥-上海-邮轮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合肥高铁前往上海
                <w:br/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 房卡登船。祝您与您的家人共同享受这无与伦比的游轮假期！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韩国·济州 抵港 14:00  离港 22:30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济州岛是一座充满自然之美和历史文化底蕴的岛屿，有壮丽的汉拿山，美 丽的海岸线和独特的岩石群，还有世界著名的博物馆和古老的村落。您可 以在海边享受阳光、沙滩和海鲜大餐，也可以在绿意盎然的牧场体验农耕 生活。济州岛的热情好客和独特的文化氛围将为您带来难忘的旅行体验。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日本·福冈 抵港 12:00  离港 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福冈地处九州北部，是九州的门户，也是著名的祈福之地。富饶的自然景 色和超然物外的温泉享受，赋予福冈独特的魅力。不论是历史遗迹还是是 特色美食，都让您不枉此行。在福冈，您将有机会一睹神秘的日本国粹传 统艺伎表演，也可以在天然的温泉池中疗愈身心。当然，去太宰府天满宫 向学问之神菅原道真祈求学业顺遂，也是一个不错的选择。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中国·上海 抵港 07:00 动车返回合肥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1、行程中所列船票+港务费
                <w:br/>
                2、 魔都相应行程住宿（指定船上设施、娱乐节
                <w:br/>
                目及活动）；
                <w:br/>
                3、 邮轮上提供的一日三餐（付费酒水饮料除
                <w:br/>
                外）；
                <w:br/>
                4、邮轮上的派对、主题晚会、表演、游戏、比
                <w:br/>
                赛等活动(特别注明的收费活动除外)；
                <w:br/>
                5、合肥-上海往返高铁以及车站-码头的往返短驳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1、邮轮服务费（即船员小费）须自行于船上缴
                <w:br/>
                纳：内舱、海景、阳台130港币人/晚；巴伐利亚
                <w:br/>
                内舱房、巴伐利亚阳台房、套房150港币人/晚；
                <w:br/>
                4周岁（不含4周岁）以下的儿童免收服务费
                <w:br/>
                2、日本离境税 1000 日币/人（船上支付）；
                <w:br/>
                3、邮轮上的私人消费(如：打电话、洗衣服、购物、
                <w:br/>
                酒吧咖啡厅、SPA等)；
                <w:br/>
                4、旅游意外险:需客人自行购买；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 3、行程中到港城市的描述并非岸上游项目的内容。
                <w:br/>
                4、以上时间均为当地时间。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预定成功后支付定金2000元/人，如有取消，定金不退
                <w:br/>
                出发前45天（含第45天）                  取消费：2000元/人
                <w:br/>
                出发前45天至出发前30天（含第30天）内   取消费：总费用的100%
                <w:br/>
                以上取消，如遇国定假期或双休日，则自动提前至最近工作日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2025-06-23T01:18:49+08:00</dcterms:created>
  <dcterms:modified xsi:type="dcterms:W3CDTF">2025-06-23T01:18:49+08:00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