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和韵本州悦享版6日（暑期）行程单</w:t>
      </w:r>
    </w:p>
    <w:p>
      <w:pPr>
        <w:jc w:val="center"/>
        <w:spacing w:after="100"/>
      </w:pPr>
      <w:r>
        <w:rPr>
          <w:rFonts w:ascii="微软雅黑" w:hAnsi="微软雅黑" w:eastAsia="微软雅黑" w:cs="微软雅黑"/>
          <w:sz w:val="20"/>
          <w:szCs w:val="20"/>
        </w:rPr>
        <w:t xml:space="preserve">日本本州双飞6日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AHHQ20250526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参考航班：合肥-大阪-  参考航班：AQ1255   09：45-13：30
                <w:br/>
                大阪-合肥 参考航班：大阪-合肥  AQ1256   14：30-16：45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[合肥直飞]合肥大阪直飞往返，黄金航班，拒绝红眼航班
                <w:br/>
                [精华景点]东京、富士山、镰仓、京都、奈良、大阪精华景点一网打尽
                <w:br/>
                [升级住宿]日本当地4-5星（网评3-4钻）酒店，1晚富士山温泉酒店
                <w:br/>
                [舌尖日本]风味烧肉料理/京都汤豆腐料理/日式相扑锅/日式拉面料理
                <w:br/>
                [独家安排] 富士山大石公园花海漫步/河口湖天晴号游船穿越时空之旅
                <w:br/>
                [品质保证]全程仅 1站购物，轻松无忧
                <w:br/>
                [超值赠送]赠送京都特色抹茶冰淇淋每人一份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合肥-大阪参考航班：AQ1255   09：45-13：30
                <w:br/>
              </w:t>
            </w:r>
          </w:p>
          <w:p>
            <w:pPr>
              <w:pStyle w:val="indent"/>
            </w:pPr>
            <w:r>
              <w:rPr>
                <w:rFonts w:ascii="微软雅黑" w:hAnsi="微软雅黑" w:eastAsia="微软雅黑" w:cs="微软雅黑"/>
                <w:color w:val="000000"/>
                <w:sz w:val="20"/>
                <w:szCs w:val="20"/>
              </w:rPr>
              <w:t xml:space="preserve">
                贵宾于航班起飞前 3 小时在合肥新桥国际机场集合 ，领队协助办理登机 ，乘坐中国东方航空航班飞往大阪关西机场。抵达大阪关西机场后 ，接机后入住酒店休息，开启日本之旅。
                <w:br/>
                【奈良神鹿公园】奈良公园位于奈良市区的东侧，春日山脚下。公园中一年四季景色优美如画，在开阔的草甸上生活着成百上千只野生梅花鹿，公园周围还聚集着东大寺、春日大社等名胜古迹。在奈良很容易看到小鹿，因此也有人称它为“梅花鹿公园”
                <w:br/>
                【春日大社】春日大社是日本神道教的宗教参拜场所，建立于 710 年，已经被列入世界文化遗产的名录。它供奉的是藤原家的四位守护神灵，如今是全日本重要的祭祀场所。整个神社依靠在春日山山脚下，周围被苍翠秀丽的植被所环抱。
                <w:br/>
                乘车前往大阪关西国际机场，在领队协助下办理登机和托运，乘坐飞机返回合肥，回到温馨的家。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【富士山五合目】（约30分钟）富士山是日本的象征 ，她从古至今受到人们的喜爱 ，被称之为是日本人心灵的归宿 ，在世界上也作为名山备受赞颂。 山顶覆盖白雪时的优雅 ，融化后充满生机勃勃的雄姿 ，随着四季的变换 ，富士山也向世人展示着她多变的面貌 ，远眺、近观、从飞机上俯视 ，还是透过车窗观赏 ，都会不由自主地感叹她的美丽！
                <w:br/>
                【河口湖大石公园】河口湖旁，大石公园静静伫立，绽放着独属于它的美。踏入公园，就像踏入了 
                <w:br/>
                一个被时光遗忘的梦幻之境。远处，富士山巍峨耸立，山顶白雪皑皑，与澄澈蓝天相映成趣，这一壮阔美景， 
                <w:br/>
                是公园最震撼人心的背景板。园内，潺潺流水、古朴石桥，每一处细节都透露着宁静与雅致。在这里，你可以放慢脚步，静静欣赏自然馈赠的美景，让心灵得到治愈与放松。
                <w:br/>
                【河口湖游船·天晴号】河口湖游览船的名字取自法语，意为“阳光明媚”。游览船总共分为三部分，一
                <w:br/>
                层是船内客室，配有沙发和椅子，可以在此尽情放松;天气晴朗时推荐到二层的客席，可以360度欣赏富士山的美丽景色。船内配置周全，使用轮椅的游客也可轻松登船。游览船绕河口湖一周需20分钟。如果天气好的话，可以同时欣赏到富士山倒影成双的如画美景，这也被当地人认为是吉祥的征兆。
                <w:br/>
                【忍野八海】这里是富士山融化的雪水流经地层过滤成了八个清澈的淡泉水，水质清冽甘甜。周围的忍野村极富原始的日本特色，与远处的富士山形成一幅艺术的画面。
                <w:br/>
                【地震体验馆】非常适合与家人还有朋友一起来，特别有趣而且让你印象深刻，馆内还设有儿童模拟拨打119电话和一些绘本资料，带孩子能很好的让孩子真实的体验地震的感受。
                <w:br/>
                交通：巴车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午餐：富士山中湖寿喜锅     晚餐：特色温泉料理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富士山-镰仓-关东
                <w:br/>
              </w:t>
            </w:r>
          </w:p>
          <w:p>
            <w:pPr>
              <w:pStyle w:val="indent"/>
            </w:pPr>
            <w:r>
              <w:rPr>
                <w:rFonts w:ascii="微软雅黑" w:hAnsi="微软雅黑" w:eastAsia="微软雅黑" w:cs="微软雅黑"/>
                <w:color w:val="000000"/>
                <w:sz w:val="20"/>
                <w:szCs w:val="20"/>
              </w:rPr>
              <w:t xml:space="preserve">
                【镰仓高校站前】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【江之电】连接藤泽与镰仓沿着海岸线行驶的复古电车，沿途经过知名景点，江之岛、 长谷寺、镰仓大佛，以及「灌篮高手」的镰仓高校前站。海岸线还可欣赏到海天一色的美丽景致，是一条很知名的观光电车。
                <w:br/>
                【镰仓小町通】（约30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鹤冈八幡宫】鹤冈八幡宫是镰仓地区的标志性景点之一，也是区分南镰仓和北镰仓的重要地标。1063年，源赖义向石清水八幡宫提出请求希望在镰仓的比乡鹤冈设立八幡宫。从鹤冈八幡宫笔直延伸的若宫大路的西侧，是一条南北走向的道路小町街。这里从特产食品店到镰仓雕刻等工艺品店，从老字号餐馆到洋气的咖啡馆应有尽有。从道路两侧到小街深处有 200 多家饮食店和商店鳞次栉比，吸引了许多购物的人群。
                <w:br/>
                【台场·高达广场】日本台场的高达广场十分有名，对于喜欢高达的游客来说，是必去的旅游胜地，这里的广场门口有六层楼高的高达战士，给人视觉上的绝对震撼。在高达广场的七楼，是高达博物馆，这里是高达爱好者的天堂，可以欣赏到种类繁多，形态各异的高达，在晚上这里的灯光炫酷，吸引了无数的观光客。高达也是日本最有名，历时最长的动画品牌。 东京的台场是高达爱好者为之疯狂的胜地，在高达广场矗立独角兽模型，炫酷十足的同时成为视觉的聚焦点，购物广场上面的高达前线吸引着无数的动漫迷，这里还设置了纪念品商店以及高达咖啡厅。台场Diver City 门口，1:1高达模型，比较震撼。旁边还有高达咖啡2号店。海鸥线台场站下步行5分钟就到了。表演的时间如下： 白天12:00/15:00/17:00(约5分钟)； 夜晚19:30/20:30(约7分钟，有投影电影播放)。
                <w:br/>
                交通：巴车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【综合免税店】一站搜罗日本药妆、时尚精品、精巧电器等多样必买品，省心乐购。
                <w:br/>
                【东京塔】（外观）位于东京都墨田区“东京天空树”(高 634 米)被吉尼斯认证为“世界第一高塔”，是由日本知名建筑师安藤忠雄和雕刻家澄川喜一联袂设计。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 香奈儿、迪奥、古驰、LV 等世界有名的牌子几乎全部集中于此，时尚气息尽显无疑。
                <w:br/>
                【秋叶原】秋叶原，东京的二次元心脏、巨型动漫海报贴满大楼，复古街机厅里传出欢快音效，手办店里灯光照亮粉丝热爱。在这里，你能沉浸式体验ACG魅力，和同好们共享热爱，找回最初的热血与快乐。满街的动漫手办、游戏周边，从热血少年漫主角模型，到精致日系乙女游戏卡牌，每一件都在召唤着同好。还有女仆咖啡馆，软萌女仆送上超甜服务，三次元与二次元在此无缝衔接，快乐无限！
                <w:br/>
                【浅草寺】浅草寺的象征是风雷神门，上面挂着写有"雷门"两个字的大红灯笼，这里每天都有前来参拜的观光客，终年熙熙攘攘。浅草为日本观音寺总堂，相传在古天皇36年3月18日 SUMIDA川的三位渔民在出海捕鱼时，看到观音显现，并建立浅草寺来供奉观音。
                <w:br/>
                交通：巴车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w:br/>
              </w:t>
            </w:r>
          </w:p>
          <w:p>
            <w:pPr>
              <w:pStyle w:val="indent"/>
            </w:pPr>
            <w:r>
              <w:rPr>
                <w:rFonts w:ascii="微软雅黑" w:hAnsi="微软雅黑" w:eastAsia="微软雅黑" w:cs="微软雅黑"/>
                <w:color w:val="000000"/>
                <w:sz w:val="20"/>
                <w:szCs w:val="20"/>
              </w:rPr>
              <w:t xml:space="preserve">
                【抹茶体验】日本茶道是在日本一种仪式化的、为客人奉茶之事。 原称为“茶汤 ”。 日本茶道和其他东亚茶仪式一样，都是一种以品茶为主而发展出来的特殊文化，但 内容和形式则有别。茶道历史可以追溯到 13 世纪。最初是僧侣用茶来集中自己的思想，唐代赵州从 谂禅师曾经以“吃茶去 ”来接引学人；后来才成为分享茶食的仪式。现在的日本茶道分为抹茶道与煎茶道两种，但茶道一词所指的是较早发展出来的抹茶道。
                <w:br/>
                【清水寺】（参拜自理）清水寺位于京都东部音羽山的山腰，始建于778 年，是京都最古老的寺院， 曾数次被烧毁并重建，后于 1994 年被列入世界文化遗产名录。本堂前悬空的清水舞台是日本国宝级文 物，四周绿树环抱，春季时樱花烂漫，是京都的赏樱名所之一，秋季时红枫飒爽，又是赏枫胜地。
                <w:br/>
                【二年坂三年坂古街】清水寺外面的二年坂三年坂是具有京都独特风情的坡道，这两处 坡道被列入了 日本“重要传统的建造物群保护地区 ”。石阪两侧充满古老风韵的日式建筑，有许多和 风浓郁的土特产商店可以逛。
                <w:br/>
                【大阪城公园】（不登城）此为日本著名武将丰臣秀吉所建造所建造而成，为日本第一名城。
                <w:br/>
                【日本心斋桥、道顿堀】 乃著名美食文化商业街，纵横交错的街道上，大牌旗舰店与个性小众潮牌并肩林立，这里还有热闹非凡的药妆店，琳琅满目的护肤美妆好物让人挑花眼，从平价好用的开架品牌到高端护肤系列，满足你对美丽的所有追求。集购物、美食、娱乐于一体的宝藏之地，快来开启你的专属潮流之旅！
                <w:br/>
                交通：巴车
                <w:br/>
                购物点：三重珍珠馆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大阪-合肥  AQ1256   14：30-16：45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交通：巴车，飞机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1、大交通：合肥-大阪往返经济舱机票以及燃油附加税
                <w:br/>
                2、交通：当地空调专车以及行程内所列交通工具
                <w:br/>
                3、住宿：全程网评3-4钻酒店，特别升级1晚特色温泉酒店；（3-4钻标准温泉酒店除外，日本酒店不评星级，参考携程）
                <w:br/>
                4、餐食：5早餐4正餐
                <w:br/>
                5、门票：行程所列景点大门票
                <w:br/>
                6、签证：单次日本团签费用
                <w:br/>
                7、导游：全程领队陪同和当地中文导游服务；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1、不含税金1000元/人；
                <w:br/>
                2、单人房差费用；
                <w:br/>
                3、居住地往返机场的费用；
                <w:br/>
                4、日本当地个人消费；
                <w:br/>
                5、护照等个人证件办理费
                <w:br/>
                6、旅游意外险；
                <w:br/>
                7、商品海关征税、行李超重费和保管费等
                <w:br/>
                8、其他：因交通延阻、罢工、天气灾害、飞机延误、航班取消等其他不可抗力因素所导致的额外费用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为丰富旅游者的娱乐活动和满足游客的购物需求，根据《旅游法》第 35 条“旅行社安排购物和另行付
                <w:br/>
                费项目需经双方协商一致或应旅游者要求且不影响其他旅游者的行程安排”的精神，甲乙双方自愿签署该《自费
                <w:br/>
                （购物）旅游项目补充协议书》如下：
                <w:br/>
                一、协议内容
                <w:br/>
                1、本协议的签订及履行是基于应旅游者要求在不影响其它游客的前提下，甲乙双方协商一致。
                <w:br/>
                2、本协议可以在团队出发前签署，也可以在旅行途中签署。
                <w:br/>
                3、甲方保证乙方前往的购物场所绝不销售假冒伪劣产品，安排的自费活动项目符合《旅游法》
                <w:br/>
                第 55 条“旅游经营者应当保证其提供的商品和服务符合保障人身、财产安全的要求”的规定。
                <w:br/>
                4、本协议签署以前，甲方应将自费项目的安全风险及注意事项真实全面地告知乙方，同时乙方
                <w:br/>
                应根据自身的身体条件、健康状况谨慎选择。乙方在本协议的签字确认将被视为其已明确知
                <w:br/>
                悉相应安全风险和注意事项并同意承担相应后果。
                <w:br/>
                5、乙方在购买产品时应向购物场所索要发票或其它售货凭证。
                <w:br/>
                6、若自费旅游项目未达到最低参加人数，甲乙双方同意该协议不生效。
                <w:br/>
                7、如遇不可抗力，甲乙双方同意解除相关自费旅游项目。甲方应在扣除已向履行辅助人支付且
                <w:br/>
                不可退还的费用后，将余款退还乙方。
                <w:br/>
                8、乙方如果参加了非甲方安排或在本协议约定以外的自费旅游项目导致人身安全或财产损失的，
                <w:br/>
                甲方将不承担任何责任。
                <w:br/>
                二、对本协议如有争议双方可协商解决，协商无果者可向旅游行政主管部门举报或向人民法院
                <w:br/>
                提起诉讼。
                <w:br/>
                三、本协议一式二份，双方各执一份，甲方领队作为甲方授权的合法签字代表，乙方为旅游者本人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1、本产品报名以收到定金 3000 元/人为准。
                <w:br/>
                2、日本签证出发前7个工作日送签，一旦送签后不退不换。
                <w:br/>
                3、出发前8个工作日没有送签前可以换人，取消的话根据实际情况收取损失；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2、照片电子版（ 2 寸白底彩照，尺寸（3.5*4.5） 
                <w:br/>
                3、户口本电子版扫描件（整本）除空白页；
                <w:br/>
                4、身份证正反面电子版扫描件； 
                <w:br/>
                5、日签个人申请表（正反面打印）
                <w:br/>
                6、在职人员的在职证明原件； 
                <w:br/>
                7、经济材料 5 选 1：
                <w:br/>
                1）税单，年缴税 800 元以上；2）工资卡银行流水(月均 7500 元），如果不显示工资收入，近一年流水加 5 万存款证明不需要冻结；3）10 万存款，无需冻结，或理财产品证明等等 4）房产证 5）车辆行驶证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2025-06-08T15:53:45+08:00</dcterms:created>
  <dcterms:modified xsi:type="dcterms:W3CDTF">2025-06-08T15:53:45+08:00</dcterms:modified>
</cp:coreProperties>
</file>

<file path=docProps/custom.xml><?xml version="1.0" encoding="utf-8"?>
<Properties xmlns="http://schemas.openxmlformats.org/officeDocument/2006/custom-properties" xmlns:vt="http://schemas.openxmlformats.org/officeDocument/2006/docPropsVTypes"/>
</file>