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海默纯玩双卧11日游行程单</w:t>
      </w:r>
    </w:p>
    <w:p>
      <w:pPr>
        <w:jc w:val="center"/>
        <w:spacing w:after="100"/>
      </w:pPr>
      <w:r>
        <w:rPr>
          <w:rFonts w:ascii="微软雅黑" w:hAnsi="微软雅黑" w:eastAsia="微软雅黑" w:cs="微软雅黑"/>
          <w:sz w:val="20"/>
          <w:szCs w:val="20"/>
        </w:rPr>
        <w:t xml:space="preserve">海默纯玩双卧11日游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越野车穿越+访问牧民家庭+最北界江游船+蒙古马颂实景大型演绎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合肥出发
                <w:br/>
              </w:t>
            </w:r>
          </w:p>
          <w:p>
            <w:pPr>
              <w:pStyle w:val="indent"/>
            </w:pPr>
            <w:r>
              <w:rPr>
                <w:rFonts w:ascii="微软雅黑" w:hAnsi="微软雅黑" w:eastAsia="微软雅黑" w:cs="微软雅黑"/>
                <w:color w:val="000000"/>
                <w:sz w:val="20"/>
                <w:szCs w:val="20"/>
              </w:rPr>
              <w:t xml:space="preserve">
                合肥乘坐火车硬卧 前往哈尔滨
                <w:br/>
                交通：火车硬卧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哈尔滨接团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交通：火车硬卧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交通：大巴
                <w:br/>
                自费项：扎龙电瓶车自理10元/人）
                <w:br/>
                到达城市：牙克石市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游牧部落，哈达迎宾，品尝民族茶点，参观民族手工艺品】再现了成吉思汗当年的辉煌。在这里我们可以参观当年威震天下的蒙古大军设立在勒勒战车上的主营，用心聆听和感受远古战场的金戈铁马，欣赏精美的蒙族手工艺制品。【体验蒙古族尊贵的迎宾礼仪】接受蒙古族最隆重的迎宾仪式，品尝由身穿传统的民族盛装，镶花边的蒙古袍子，配以彩色丝绸腰带，足蹬蒙古式皮靴，英姿飒爽，俊秀威武的蒙古族姑娘、小伙子端上来的下马酒。【参与流传千余年的蒙古族传统祭祀活动】数百年来，当地牧民始终敬仰、供奉着本家族或部落传承的敖包。蒙古民族通过祭祀敖包“神灵”的形式，传承和发扬光大人与自然和谐的道德理念 午餐品尝蒙古特色【宫廷手扒肉】这里是远方，也是家乡，来到家乡，酒喝干再斟满，不醉不还。【跨国湿地，中国唯一水路相结合的国界碑】这里是蒙古祖先的发祥地，是抗战时期的军事要塞。额尔古纳河的发源地，野生鸟类、鱼类繁多，湖水清澈见底，芦苇茂盛；与俄罗斯小镇隔湖相望。【中俄蒙三国交界魅力之都——满洲里，邂逅美妙的边城之夜】这里地处于中俄蒙三国交界的地方，在这里你会发现这座城市随处可见的欧式建筑风格以及金发碧眼的俄罗斯人，仿佛身处异国
                <w:br/>
                秘制玩法：
                <w:br/>
                越野车深度穿越无人区
                <w:br/>
                深入草原、穿越河流、奔袭旷野，只为让您际遇为之震撼的呼伦贝尔。乘坐专业越野车穿越无人区来到草原深处，越野车行走在过山车似的草原小天路上，感受真正的没有开发、没有污染的原始草原。
                <w:br/>
                蒙古马·颂大型马文化实景演艺
                <w:br/>
                是草原上唯一的全景式，运用现代科技、虚实结合的大型马术盛宴扣人心弦的马术表演，生动的故事演绎，直击心灵带人领略草原千年变迁。
                <w:br/>
                第一幕：万马奔腾 套马驯马  第二幕：胡服骑射 君子六艺  第三幕：男儿三艺 搏克比赛 
                <w:br/>
                第四幕：骠骑将军 大漠征战  第五幕：远古技艺 马背技巧  第六幕：传统文化 马上变脸
                <w:br/>
                第七幕：中国非遗 马背传承  第八幕：竞技比赛 传统赛马  谢  幕：宏图一统 文化自信
                <w:br/>
                乘坐勒勒车驰骋天花板草原景区打卡旅拍基地专业摄影师为您留下与草原的最美合影
                <w:br/>
                慢慢行进的勒勒车，欢声笑语撒变整片草原呼伦贝尔旅拍基地，时光会走远影像会长存这里有天空之镜、草原云梯、呼伦贝尔地标、网红秋千等打卡取景圣地，专业摄影师用镜头见证你和呼伦贝尔的情缘。
                <w:br/>
                夜游满洲里：套娃广场、北湖公园等 上有天堂有苏杭比不上满洲里的灯火辉煌
                <w:br/>
                满洲里全城都会展现出金碧辉煌的样子，配合异国风情的建筑，颇有国外街头的味道。没有看过满洲里的夜景，你相当于只来了半个满洲里。
                <w:br/>
                【温馨提示】
                <w:br/>
                1.海拉尔-满洲里（车程220公里约3小时）
                <w:br/>
                2.此天会有部分客人深度参观草原，请按导游安排耐心等待注意安全
                <w:br/>
                交通：大巴
                <w:br/>
                购物点：游牧部落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穿越边防卡线，邂逅原始呼伦贝尔】呼伦贝尔著名的三卡二卡观赏最美巡防公路。卡线并不是什么景点，而是一段风景绝美的边防公路，由边防哨所而得名。而卡线的草原，是彩色的，浓墨重彩。【呼伦贝尔草原风景区】眼望不到边，蓝天白云、碧草绿浪、湖水涟漪、牛羊成群、点点毡房、袅袅炊烟，整个草原清新宁静。茫茫无际的牧场，传来悠扬的牧歌，一条弯弯的小河，静静地流向远方。【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秘制玩法：
                <w:br/>
                乘坐行军大帐，体验成吉思汗当年南北征战的浩浩荡荡
                <w:br/>
                行军大帐的存在，主要用途是用于军事及家用，在行军大帐上面配备了歌曲及乐器表演，倒是与草原相得益彰，散发着马背民族特有的气息。
                <w:br/>
                体验一把真正的牧民生活，品尝特色蒙古白食，换装华丽的蒙古服饰
                <w:br/>
                在这里可以完好的体验到多种特点浓郁的民俗活动，了解古老独特的民俗文化。与热情好客的蒙古人攀谈、了解他们的生活方式，游牧方式；走进草原游牧人家，品尝牧民自制的牛奶、酸奶等各种美味的奶食品；化身为草原最闪耀的精灵，拍一组蓝天白云绿草地的美照 
                <w:br/>
                网红五彩草原小火车、与小羊来一场亲密的拥抱
                <w:br/>
                远离城市喧嚣，来呼伦贝尔坐一坐独有的网红油桶小火车。可可爱爱的小火车，拖拉机拉着大油桶，太治愈了！ 
                <w:br/>
                这是宫崎骏童话里的夏天，奶呼呼的羊羔会让你敞开心扉，忘掉一切烦恼!
                <w:br/>
                秘制烤全羊+黄金贵族仪式，天苍苍，野茫茫，打气架子烤全羊
                <w:br/>
                一整只羊，金黄金黄的，被烤的外焦里嫩，肉质紧实细嫩，油滋滋的，会有爆汁的感觉，口感很丰富。带着草原儿女对长生天的感激（用餐人数不足20人则改为烤羊排/羊腿，不再另行通知）
                <w:br/>
                交通：大巴
                <w:br/>
                自费项：额尔古纳湿地景交15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仰望最北璀璨星河】素有“金鸡之冠”、“神州北极”北极村民风纯朴，静溢清新，乡土气息浓郁，植被和生态环境保存完好。夏至前后以及深秋朗月夜常常万里晴空，是观赏北极光的最佳时节。【中国北极星空】远离城市的喧嚣，那么抬头便是让人神往的无际星空，巨大的北斗七星就在眼前，好像伸手就能摸到，在浩瀚的星空下会感觉自己是那样的渺小和孤单。
                <w:br/>
                秘制玩法：
                <w:br/>
                乘船游览中俄最北神秘大界江，遥望伊格娜恩依诺村
                <w:br/>
                游览神秘的大界江—黑龙江，遥望对岸的俄罗斯村庄，充满异域风情的俄式洋房，庄严的俄罗斯哨所，停泊的俄罗斯巡逻艇，感受和谐，淳朴的中俄边境风情。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交通：大巴
                <w:br/>
                自费项：北极村景交30
                <w:br/>
                到达城市：漠河/北极村/北红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
                <w:br/>
                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
                <w:br/>
                林】车窗外那一片一片的白桦林，洁白树干和湛蓝天空的映衬下显得尤其夺目。后入住酒店
                <w:br/>
                【温馨提示】
                <w:br/>
                1.北极村-爱情小镇（车程300公里约3.5小时）-加格达奇（车程240公里约5小时）
                <w:br/>
                交通：大巴
                <w:br/>
                到达城市：加格达奇/鄂伦春/嫩江/黑河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返回哈尔滨抵达后入住酒店
                <w:br/>
                <w:br/>
                【温馨提示】
                <w:br/>
                1.加格达奇/黑河-五大连池（车程300公里约3.5小时）-哈尔滨（车程380公里约4.5小时）
                <w:br/>
                2.如遇北饮泉景区关闭不能参观则改为参观二龙眼泉
                <w:br/>
                交通：大巴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时光拨转到1907，穿越回古老的拜占庭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黄金大道涵盖了西方建筑艺术的百年精华】（赠送项目未能参观不退不换，游览时间40分钟）每座城市都有这么一条街，它记录了这座城市的历史，穿梭期中，就像走在一条艺术长廊一般，是哈尔滨乃至全国最具特色的步行街之一【防洪纪念塔，洪水无情人间有爱，对抗洪水的英雄精神铸成高塔，抵抗一切惊涛骇浪】（赠送项目未能参观不退不换，，游览时间10分钟）哈尔滨的标志性建筑，是为了纪念哈尔滨人民战胜1957年特大洪水而建造，这座塔已成为英雄城市哈尔滨的象征。【松花江畔，十里长堤滋养这片肥沃的土地，滨洲铁路桥，见证哈尔滨的百年荣辱沧桑】（赠送项目未能参观不退不换，游览时间10分钟）它自1901年落成至今，经历了一百多年的风风雨雨，犹如一位耄耋老人，静静的伫立在松花江上，见证着哈尔滨这座城市的历史变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根据航班/车次送团结束愉快旅程。
                <w:br/>
                交通：大巴
                <w:br/>
                购物点：【哈尔滨游客服务展示中心】 俄罗斯巧克力制作工坊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w:br/>
              </w:t>
            </w:r>
          </w:p>
          <w:p>
            <w:pPr>
              <w:pStyle w:val="indent"/>
            </w:pPr>
            <w:r>
              <w:rPr>
                <w:rFonts w:ascii="微软雅黑" w:hAnsi="微软雅黑" w:eastAsia="微软雅黑" w:cs="微软雅黑"/>
                <w:color w:val="000000"/>
                <w:sz w:val="20"/>
                <w:szCs w:val="20"/>
              </w:rPr>
              <w:t xml:space="preserve">
                哈尔滨乘坐火车硬座  返回合肥
                <w:br/>
                交通：火车硬座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
                <w:br/>
              </w:t>
            </w:r>
          </w:p>
          <w:p>
            <w:pPr>
              <w:pStyle w:val="indent"/>
            </w:pPr>
            <w:r>
              <w:rPr>
                <w:rFonts w:ascii="微软雅黑" w:hAnsi="微软雅黑" w:eastAsia="微软雅黑" w:cs="微软雅黑"/>
                <w:color w:val="000000"/>
                <w:sz w:val="20"/>
                <w:szCs w:val="20"/>
              </w:rPr>
              <w:t xml:space="preserve">
                早餐后自由活动结束愉快的行程，后根据航班/车次送团。抵达机场后请自行办理登机手续有任何疑问请联系我社工作人员。祝您旅途愉快！
                <w:br/>
                温馨提示：酒店规定12：00退费，超过12：00加收房费自理，请根据返程交通自行斟酌退房；
                <w:br/>
                交通：火车硬卧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【旅游费用包含】：（请仔细阅读注意事项，进一步了解东北住宿条件以及餐饮口味）
                <w:br/>
                经济商务酒店：5月升级3晚当地准四酒店
                <w:br/>
                哈尔滨：迈维，佳顺，春天，馨苑，鑫彩，棠枫，迈唯，派酒店，雪松，怡莱，莫泰，荷月，水逸城市，悦宾，慕尚假日等或同级
                <w:br/>
                海拉尔： 盛世国宏，华馨，品尚丽都，德盛，鸿源，永盛，大华，威尼斯，悦华轩，永盛，等或同级
                <w:br/>
                海拉尔5月升级酒店：祥源、河海、星程、盛世达等
                <w:br/>
                满洲里：宏伟，鸿腾、康馨，美梦思，盛豪，银贸假日，车之美等或同级
                <w:br/>
                满洲里5月升级酒店：嘉和鼎泰、龙鹏、君御、君婉、煜苑等或同级
                <w:br/>
                根河：金源宾馆，根河宾馆，根河林业，根河绿色，友安，弘博假日等或同级
                <w:br/>
                根河5月升级木刻楞子：秀水山庄、鹿鸣山庄或同级
                <w:br/>
                北极村：北极村家庭宾馆独立卫浴
                <w:br/>
                加格达奇/嫩江：金利，君客来，华融，金桥，兴安，汇丰，华侨，新汉庭等或同级
                <w:br/>
                2.用餐：8正9早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3.用车：当地空调旅游车，根据团队实际人数安排车型，保证每人一正座（不提供座次要求）。行程内所有自由活动期间及行程外均不含用车。
                <w:br/>
                5.导游：当地持证导游服务，游客人数少于8人，司机兼导游；
                <w:br/>
                6.保险：含旅行社当地责任险；
                <w:br/>
                7.儿童：含旅游大巴车位、导服、半餐。其他均自理
                <w:br/>
                8.购物：【机场路游客服务中心】
                <w:br/>
                9.大交通：合肥/蚌埠/阜阳/南京-哈尔滨往返火车硬卧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1、不含人身意外保险！ 
                <w:br/>
                2、报价不含个人消费！
                <w:br/>
                3、、视当时情况在不变更接待标准的前提下有权调整接待行程！
                <w:br/>
                4、如遇人力不可抗拒因素，（如大雾、风雪、飞机延误等）导致的游览变化和景点减少赠送项目不退费，产生其他费用须客人自理（如汽车改为火车，火车票费用）。  
                <w:br/>
                5、团友收费中含每人每天一床位，团队出现单男单女时，请补足房差，请团友配合及听从导游安排、协调住房，东北地区接待标准与其他地区有一定差距，请团友予以谅解！
                <w:br/>
                6、因交通延阻、罢工、天气、飞机故障、航班取消或更改时间等不可抗力原因导致的额外费用；因滞留造成的食宿费用，增加的返航费用；旅游期间一切私人性质的消费等。
                <w:br/>
                全程不含景点门票
                <w:br/>
                ****门票落地时收取****
                <w:br/>
                门票为打包旅行社优惠价格，不去不退不置换；年龄按照客人身份证年月日段划分
                <w:br/>
                （呼伦贝尔越野车穿越+蒙古马颂大型实景演绎+勒勒车游牧天边+访问牧户+行军大帐+马头琴演绎+草原小火车+换装蒙古服饰+草原下午茶+夜游满洲里+额尔古纳湿地+烤全羊+鄂温克驯鹿园+喊泉+北极村+中俄界江游船+北饮泉 ） 
                <w:br/>
                65 周岁以上+800元/人
                <w:br/>
                60-64 周岁+950元/人
                <w:br/>
                19-59 周岁+1050元/人
                <w:br/>
                ****必消景交**** 
                <w:br/>
                扎龙10+额尔古纳湿地15 +北极村30  全程景区必乘交通：55元/人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中心汇聚了黑龙江及俄罗斯品类正宗、性价比高、质量有保障的名优特产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游牧部落</w:t>
            </w:r>
          </w:p>
        </w:tc>
        <w:tc>
          <w:tcPr/>
          <w:p>
            <w:pPr>
              <w:pStyle w:val="indent"/>
            </w:pPr>
            <w:r>
              <w:rPr>
                <w:rFonts w:ascii="微软雅黑" w:hAnsi="微软雅黑" w:eastAsia="微软雅黑" w:cs="微软雅黑"/>
                <w:color w:val="000000"/>
                <w:sz w:val="20"/>
                <w:szCs w:val="20"/>
              </w:rPr>
              <w:t xml:space="preserve">民族特产首饰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扎龙景交</w:t>
            </w:r>
          </w:p>
        </w:tc>
        <w:tc>
          <w:tcPr/>
          <w:p>
            <w:pPr>
              <w:pStyle w:val="indent"/>
            </w:pPr>
            <w:r>
              <w:rPr>
                <w:rFonts w:ascii="微软雅黑" w:hAnsi="微软雅黑" w:eastAsia="微软雅黑" w:cs="微软雅黑"/>
                <w:color w:val="000000"/>
                <w:sz w:val="20"/>
                <w:szCs w:val="20"/>
              </w:rPr>
              <w:t xml:space="preserve">扎龙景交</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额尔古纳湿地</w:t>
            </w:r>
          </w:p>
        </w:tc>
        <w:tc>
          <w:tcPr/>
          <w:p>
            <w:pPr>
              <w:pStyle w:val="indent"/>
            </w:pPr>
            <w:r>
              <w:rPr>
                <w:rFonts w:ascii="微软雅黑" w:hAnsi="微软雅黑" w:eastAsia="微软雅黑" w:cs="微软雅黑"/>
                <w:color w:val="000000"/>
                <w:sz w:val="20"/>
                <w:szCs w:val="20"/>
              </w:rPr>
              <w:t xml:space="preserve">额尔古纳湿地景交15</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北极村</w:t>
            </w:r>
          </w:p>
        </w:tc>
        <w:tc>
          <w:tcPr/>
          <w:p>
            <w:pPr>
              <w:pStyle w:val="indent"/>
            </w:pPr>
            <w:r>
              <w:rPr>
                <w:rFonts w:ascii="微软雅黑" w:hAnsi="微软雅黑" w:eastAsia="微软雅黑" w:cs="微软雅黑"/>
                <w:color w:val="000000"/>
                <w:sz w:val="20"/>
                <w:szCs w:val="20"/>
              </w:rPr>
              <w:t xml:space="preserve">北极村景交30</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2025-06-05T18:50:10+08:00</dcterms:created>
  <dcterms:modified xsi:type="dcterms:W3CDTF">2025-06-05T18:50:10+08:00</dcterms:modified>
</cp:coreProperties>
</file>

<file path=docProps/custom.xml><?xml version="1.0" encoding="utf-8"?>
<Properties xmlns="http://schemas.openxmlformats.org/officeDocument/2006/custom-properties" xmlns:vt="http://schemas.openxmlformats.org/officeDocument/2006/docPropsVTypes"/>
</file>