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【闪耀温德姆】行程单</w:t>
      </w:r>
    </w:p>
    <w:p>
      <w:pPr>
        <w:jc w:val="center"/>
        <w:spacing w:after="100"/>
      </w:pPr>
      <w:r>
        <w:rPr>
          <w:rFonts w:ascii="微软雅黑" w:hAnsi="微软雅黑" w:eastAsia="微软雅黑" w:cs="微软雅黑"/>
          <w:sz w:val="20"/>
          <w:szCs w:val="20"/>
        </w:rPr>
        <w:t xml:space="preserve">恩施大峡谷全景（七星寨+云龙河地缝）、狮子关、梭布垭石林仙山贡水（宣恩夜景）、土家女儿城、  彭家寨 动车直达恩施往返 5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HTX20250606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安徽各地—恩施
                <w:br/>
              </w:t>
            </w:r>
          </w:p>
          <w:p>
            <w:pPr>
              <w:pStyle w:val="indent"/>
            </w:pPr>
            <w:r>
              <w:rPr>
                <w:rFonts w:ascii="微软雅黑" w:hAnsi="微软雅黑" w:eastAsia="微软雅黑" w:cs="微软雅黑"/>
                <w:color w:val="000000"/>
                <w:sz w:val="20"/>
                <w:szCs w:val="20"/>
              </w:rPr>
              <w:t xml:space="preserve">
                安徽各地乘动车（火车）赴恩施，接站后入住酒店。
                <w:br/>
                恩施一个汇聚 29 个少数民族的地方，一个最适合人居住的地方，更有着“世界硒都”美称的地方.....我们的旅行就从这个美丽的地方开始……
                <w:br/>
                温馨提示：工作人员会提前一天通知客人第二天出发事宜，请保持手机畅通。
                <w:br/>
                以下车次仅供参考，以实际出票为准：
                <w:br/>
                ※合肥、金寨（蚌埠、淮南到合肥南转车） 
                <w:br/>
                 D2223次 合肥南10:37-金寨11:26-恩施17:03
                <w:br/>
                ※芜湖、巢湖 
                <w:br/>
                D656次 芜湖13:20-巢湖东10:42-合肥南11:12-恩施17:55
                <w:br/>
                ※滁州客人全椒上车； 
                <w:br/>
                D2247次 全椒12:02-合肥12:41-六安13:31-恩施19:06
                <w:br/>
                ※铜陵、安庆、潜山、宿松 
                <w:br/>
                D2217次 铜陵11:12-安庆11:45-潜山12:13-宿松东12:39-恩施19:15
                <w:br/>
                ※阜阳、亳州
                <w:br/>
                乘火车赴武昌，转乘动车赴恩施 （具体车次以出票为准）
                <w:br/>
                交通：动车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游【恩施大峡谷】【云龙河地缝】【七星寨景区】
                <w:br/>
              </w:t>
            </w:r>
          </w:p>
          <w:p>
            <w:pPr>
              <w:pStyle w:val="indent"/>
            </w:pPr>
            <w:r>
              <w:rPr>
                <w:rFonts w:ascii="微软雅黑" w:hAnsi="微软雅黑" w:eastAsia="微软雅黑" w:cs="微软雅黑"/>
                <w:color w:val="000000"/>
                <w:sz w:val="20"/>
                <w:szCs w:val="20"/>
              </w:rPr>
              <w:t xml:space="preserve">
                早餐后乘车赴【恩施大峡谷】(车程 1.5 小时，游览约 5 小时)， 是清江流域极美丽的一段，被誉为全球美丽的大峡谷，万米绝壁画廊、千丈飞瀑流芳、百座独峰矗立、十里深壑幽长，雄奇秀美的世界地质奇观，与美国科罗拉多大峡谷不分伯仲。抵达景点后游览【云龙河地缝】（游览约 1 小时）全
                <w:br/>
                长约 20 公里,平均深度为 100 米,地缝上窄下宽呈“八”字状。上宽平均约为 16.8 米,下宽平均约 30
                <w:br/>
                米。地缝入口最宽达 100 余米。湍急的云龙河穿缝而过。地缝两岸绝壁陡峭，相互对峙，雄险无比；瀑布众多，飞溅而下，蔚为壮观；缝底内险滩众多，巨石林立，深潭密布，奇石怪石随处可见，后游
                <w:br/>
                【七星寨景区】（游览时间约 3 小时），被称为世界上最美丽的大峡谷之一， 峡谷中的百里绝壁、千丈瀑布、傲啸独峰、原始森林、远古村寨等景点美不胜收。绝壁围合的空间美；笋立千仞的峰丛美；云蒸霞蔚的梯田美；云龙游弋的地缝美。表现得十分完整和典型。行程结束晚餐一起品尝【富硒吊锅宴】。
                <w:br/>
                交通：汽车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狮子关-彭家寨-仙山贡水
                <w:br/>
              </w:t>
            </w:r>
          </w:p>
          <w:p>
            <w:pPr>
              <w:pStyle w:val="indent"/>
            </w:pPr>
            <w:r>
              <w:rPr>
                <w:rFonts w:ascii="微软雅黑" w:hAnsi="微软雅黑" w:eastAsia="微软雅黑" w:cs="微软雅黑"/>
                <w:color w:val="000000"/>
                <w:sz w:val="20"/>
                <w:szCs w:val="20"/>
              </w:rPr>
              <w:t xml:space="preserve">
                早餐后乘车前往宣恩县【狮子关】（车程约 1.5 小时，游玩时间约 2-3 小时）狮子关有大小岩山五座，山形状似狮子，所以叫狮子关。景区大门后几百米，就下到了水上栈道（俗称浮桥）的中段的高处，也是拍摄浮桥全景的地方。从此地俯瞰下去，整条河流呈现出一道半圆弧+S 形走向，就像镶嵌
                <w:br/>
                <w:br/>
                在两座山峰之中的绿宝石，弯弯曲曲地伸向远方，最后消失在视线之外，狮子关的四周都是峡谷，干峡谷风光带和水峡谷风光带，把景区一分为二，森林、流水，形态万千的洞穴，碧绿的水面倒影着山谷，像是一面明镜。为了去摸这一江绿水，真的是太舒服了。行程结束后前往【农家乐品尝土家本地菜】。
                <w:br/>
                后前往【彭家寨】是武陵山区土家聚落的典型选址，以集中的吊脚楼群而享誉中外。吊脚楼这一古老的建筑形式，旧称“干栏”、“阁栏”、“廊栏……”，自古流行于百越族群地域。武陵山区山多田少，民居择地，为了适应山坡地形，吊脚楼形式成为首选。彭氏家族迁徙沙道，看中此地，然尽是坡地，建房不得不以吊脚之高低来适应地形之变化，时光推移，经几代人的创造建设，终形成集土家吊脚楼形体美、空间美、层次美、轮廓之美的吊脚楼群。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赏一场原汁原味的非遗展演是不完整的。晚餐品尝宣恩施特色【烤活鱼】。行程结束后入住酒店休息。
                <w:br/>
                交通：汽车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超市-梭布垭石林-女儿城
                <w:br/>
              </w:t>
            </w:r>
          </w:p>
          <w:p>
            <w:pPr>
              <w:pStyle w:val="indent"/>
            </w:pPr>
            <w:r>
              <w:rPr>
                <w:rFonts w:ascii="微软雅黑" w:hAnsi="微软雅黑" w:eastAsia="微软雅黑" w:cs="微软雅黑"/>
                <w:color w:val="000000"/>
                <w:sz w:val="20"/>
                <w:szCs w:val="20"/>
              </w:rPr>
              <w:t xml:space="preserve">
                早餐后乘车前往【恩施硒土特产超市】（停留时间 90-120 分钟）集土家文化、硒知识科普、硒产品展销为一体的展览中心，在这里不仅能感受和体验土家文化，更能了解硒的神奇作用和功效，这里拥有最丰富的富硒产品展示区，体验区。中餐乘车赴【恩施梭布垭石林】（车程约 1.5 小时,游览约
                <w:br/>
                3 小时）（不含景交车 30 元/人，山海经 68 元/人），世界第一奥陶纪石林，形成 4.6 亿年前的奥陶
                <w:br/>
                纪时期，其植被居全国石林之首。现已开发出 7 平方公里，属典型的喀斯特地貌，景区因地质岩溶现
                <w:br/>
                象而形成，是以石林为主的自然生态风景区，梭布垭石林拥有大小共 100 多个经典的自然景观，目前开放的有莲花寨、磨子沟、九龙汇三大景区，每个景区各具特色，景区内独特的“溶纹”、“戴冠”景观，是一大亮点，狭缝秘境、化石（三叶虫化石、震旦角石）古迹随处可见，堪称一座远古地质博物馆。
                <w:br/>
                后游【恩施土家女儿城】（游览时间约 1.5 小时）地处于有“世界硒都”之称的恩施土家苗族自
                <w:br/>
                治州恩施市土家女儿城马鞍山路 41 号，这里有 200 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
                <w:br/>
                <w:br/>
                及文化娱乐圣地，是未来武陵地区城市娱乐消费中心和旅游集散地。参观最楚非遗文化街，让您亲身体验鄂西土苗各少数民族非遗文化的魅力,观土家歌舞表演（雨天取消），后入住酒店。
                <w:br/>
                温馨提示：最楚非遗文化街为敞开式民用商业区，特色商品导游义务介绍，旅游者购物行为为自主选择，旅
                <w:br/>
                交通：汽车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恩施-安徽各地
                <w:br/>
              </w:t>
            </w:r>
          </w:p>
          <w:p>
            <w:pPr>
              <w:pStyle w:val="indent"/>
            </w:pPr>
            <w:r>
              <w:rPr>
                <w:rFonts w:ascii="微软雅黑" w:hAnsi="微软雅黑" w:eastAsia="微软雅黑" w:cs="微软雅黑"/>
                <w:color w:val="000000"/>
                <w:sz w:val="20"/>
                <w:szCs w:val="20"/>
              </w:rPr>
              <w:t xml:space="preserve">
                早餐后恩施高铁站送站，返回合肥高铁站；结束愉快的恩施之旅！
                <w:br/>
                旅行社有权在不减少景点的情况下，根据实际情况，调换游览先后顺序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1、用餐：4 早 4 正餐（不占床不含早餐），10 人 1 桌，10 菜一汤，人数不足菜品相应减少；
                <w:br/>
                2、住宿：四晚连住国际五星温德姆连锁酒店和希尔顿欢朋酒店
                <w:br/>
                如遇政府征用酒店或不可抗力因素则安排其它四钻参考酒店：盛格力、住景等同级酒店
                <w:br/>
                3、门票：恩施大峡谷（七星寨+云龙河地缝）；狮子关；彭家寨；梭布垭石林；仙山贡水夜景；土家女儿城；
                <w:br/>
                4、交通：安徽各地往返恩施动车二等座；
                <w:br/>
                当地 2+1 豪华保姆车，保证一人一正座，接送站为普通车（专业接送站工作人员）；
                <w:br/>
                5、导游：全程当地优秀导游讲解服务；
                <w:br/>
                6、购物：全程安排一个土特产综合超市；
                <w:br/>
                旅游区街面店面、景区摊铺、工艺品店都有兜售当地特产的情况与旅行社无关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1、全程不含单房差，如遇出游人数为单数，需补单房差
                <w:br/>
                3、个人意外保险建议游客自行购买
                <w:br/>
                4、因旅游者违约、自身过错、自身疾病等自身原因导致的人身财产损失而额外支付的费用
                <w:br/>
                5、儿童标准：1.2米以下儿童仅含当地旅游车位、导游服务及半餐费用，其他费用游客自理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当地土特产超市</w:t>
            </w:r>
          </w:p>
        </w:tc>
        <w:tc>
          <w:tcPr/>
          <w:p>
            <w:pPr>
              <w:pStyle w:val="indent"/>
            </w:pPr>
            <w:r>
              <w:rPr>
                <w:rFonts w:ascii="微软雅黑" w:hAnsi="微软雅黑" w:eastAsia="微软雅黑" w:cs="微软雅黑"/>
                <w:color w:val="000000"/>
                <w:sz w:val="20"/>
                <w:szCs w:val="20"/>
              </w:rPr>
              <w:t xml:space="preserve">可自愿购买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大峡谷地缝小蛮腰</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恩施大峡谷上行索道</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¥ 105.00</w:t>
            </w:r>
          </w:p>
        </w:tc>
      </w:tr>
      <w:tr>
        <w:trPr/>
        <w:tc>
          <w:tcPr/>
          <w:p>
            <w:pPr>
              <w:pStyle w:val="indent"/>
            </w:pPr>
            <w:r>
              <w:rPr>
                <w:rFonts w:ascii="微软雅黑" w:hAnsi="微软雅黑" w:eastAsia="微软雅黑" w:cs="微软雅黑"/>
                <w:color w:val="000000"/>
                <w:sz w:val="20"/>
                <w:szCs w:val="20"/>
              </w:rPr>
              <w:t xml:space="preserve">谷垂直电梯</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宣恩竹筏</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梭布垭山海经</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报名前请咨询后台计调车票和车位情况
                <w:br/>
                退费说明：特价优惠活动、报价均按照优惠门票核算；所有人群无优惠可退！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2025-06-07T01:18:21+08:00</dcterms:created>
  <dcterms:modified xsi:type="dcterms:W3CDTF">2025-06-07T01:18:21+08:00</dcterms:modified>
</cp:coreProperties>
</file>

<file path=docProps/custom.xml><?xml version="1.0" encoding="utf-8"?>
<Properties xmlns="http://schemas.openxmlformats.org/officeDocument/2006/custom-properties" xmlns:vt="http://schemas.openxmlformats.org/officeDocument/2006/docPropsVTypes"/>
</file>