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金刚台激情一日游行程单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AHQY20250519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信阳市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金刚台漂流：夏日尖叫收割机！
                <w:br/>
                距离合肥200KM，高速直达，车程不到2.5H
                <w:br/>
                5秒湿身警告！ 让你尖叫，让你欢笑
                <w:br/>
                 6.8公里狂野赛道，落差200多米，72处盘旋河道，浪花追着心跳跑！
                <w:br/>
                水质清澈，可以喝的山泉水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指定地点集合乘车前往河南-信阳-商城县，沿途欣赏美丽风光！抵达后客人可自费游览西河最刺激最好玩的【步步娇玻璃桥】（挂牌价60元，旅行社优惠价40元/人，自愿自理）：桥体全长368米，落差200米！！！，共斥资3千万元建成。桥面采用全透明玻璃铺设而成，登玻璃吊桥可远眺信阳毛尖万亩高山茶园，俯瞰金刚台峡谷漂流最惊险刺激的白龙潭，玻璃桥更有5D裂变效果，让您一颗爱冒险的心蠢蠢欲动，山水环抱，天上人间的美景更让人惊叹不已。
                <w:br/>
                中餐后体验豫南高山峡谷第一漂【金刚台高山峡谷漂流】（挂牌192元/人，团队优惠价漂流票+景交99元/人，必须自理）。高山峡谷漂流全长6.8公里，总落差200米，1米以上落差30余处，其中9米以上落差至少6处，并有景色各异的十八怪潭。是豫南水位落差最大、自然风光最美、最具刺激和挑战性的峡谷漂流。畅玩3小时后。  结束愉快的行程返回温馨的家。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金刚台漂流1日游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指定地点集合乘车前往河南-信阳-商城县，沿途欣赏美丽风光！抵达后客人可自费游览西河最刺激最好玩的【步步娇玻璃桥】（挂牌价60元，旅行社优惠价40元/人，自愿自理）：桥体全长368米，落差200米！！！，共斥资3千万元建成。桥面采用全透明玻璃铺设而成，登玻璃吊桥可远眺信阳毛尖万亩高山茶园，俯瞰金刚台峡谷漂流最惊险刺激的白龙潭，玻璃桥更有5D裂变效果，让您一颗爱冒险的心蠢蠢欲动，山水环抱，天上人间的美景更让人惊叹不已。
                <w:br/>
                    中餐后体验豫南高山峡谷第一漂【金刚台高山峡谷漂流】（挂牌192元/人，团队优惠价漂流票+景交99元/人，必须自理）。高山峡谷漂流全长6.8公里，总落差200米，1米以上落差30余处，其中9米以上落差至少6处，并有景色各异的十八怪潭。是豫南水位落差最大、自然风光最美、最具刺激和挑战性的峡谷漂流。畅玩3小时后。
                <w:br/>
                交通：大巴车，保证一人一正座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交通：出发地-往返大巴车，保证一人一座； 
                <w:br/>
                导游：优秀导游或工作人员贴心服务
                <w:br/>
                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保险：强烈建议出发前购买旅游意外险
                <w:br/>
                用餐：正餐自理，餐标30/人起 
                <w:br/>
                门票:必消自理金刚台峡谷漂流+景交99元/人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男性55周岁以上，女性50周岁以上，及身高不足135厘米的儿童均不可参与漂流。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漂流前需要准备些什么？
                <w:br/>
                1.因漂流时，衣服会被打湿浸透，所以建议穿着简单、易干、颜色较深的服装；
                <w:br/>
                2.多准备一套干净舒适的服装及鞋袜，漂流结束洗个热水澡换上干爽的衣物；
                <w:br/>
                3.做好物理防晒，涂再厚的防晒霜，也经不住两个多小时的水泡。
                <w:br/>
                漂流时需要注意什么？
                <w:br/>
                1、听从工作人员的安排，穿好救生衣，找到安全绳；
                <w:br/>
                2、漂流时不可携带贵重物品，如：数码相机、手机、首饰、现金、手表等等；
                <w:br/>
                3、漂流船通过险滩时要听从工作人员的指挥，不要随便乱动，应紧抓安全绳，收紧双脚，身体向船体中央倾斜；
                <w:br/>
                4、若遇翻船，不用慌张，要沉着，因为您穿有救生衣；
                <w:br/>
                5、漂流过程中注意沿途的箭头及标识，它可以帮助你找主水道及提早警觉跌水区；
                <w:br/>
                6、不要私自下水游泳！不要中途摘除安全装备！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如游客退团，如临时退团，需提前24小时通知，不产生损失费用。24小时之内通知，需收取 70 元/人作为车位损失费用。出发当天临时取消通知，团队费用不退。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2025-06-08T06:20:47+08:00</dcterms:created>
  <dcterms:modified xsi:type="dcterms:W3CDTF">2025-06-08T06:20:47+08:00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