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四川【圣山蜀迹】7日游行程单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LZTSC20250520c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专车接机/火车、自由活动、美丽成都
                <w:br/>
                1、旅游者持有效身份证件自行前往出发地机场；
                <w:br/>
                   航班信息以出团通知为准。出发地无送机（站）服务，请自行办理登机手续。
                <w:br/>
                2、乘机抵达成都双流国际机场，出站后专车接机前往酒店入住，后自由活动至次日出发；机场或火车站接送：我社将提供专车机场接送服务。
                <w:br/>
                3、我社工作人员会于当晚21点左右电话通知明天的集合时间（晚班机有可能延后通知），请保持手机畅通，此日无导游服务；
                <w:br/>
                4、酒店押金200--300元不等，入住时请自付前台，第二天退房时酒店凭押金条退还；请次日早晨离开酒店时将房卡以及所有行李物品一并带走，房卡交回前台。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DAY☀02成都-黄龙-九寨沟
                <w:br/>
              </w:t>
            </w:r>
          </w:p>
          <w:p>
            <w:pPr>
              <w:pStyle w:val="indent"/>
            </w:pPr>
            <w:r>
              <w:rPr>
                <w:rFonts w:ascii="微软雅黑" w:hAnsi="微软雅黑" w:eastAsia="微软雅黑" w:cs="微软雅黑"/>
                <w:color w:val="000000"/>
                <w:sz w:val="20"/>
                <w:szCs w:val="20"/>
              </w:rPr>
              <w:t xml:space="preserve">
                06:00统一集合出发前往川主寺（旅游旺季、节假日期间发车时间有可能会提前，具体以提前1天通知为准）。途中指定餐厅享用中餐。
                <w:br/>
                【午餐】（10人一桌，12菜一汤，人数减少菜品相应减少，菜品随季节变化）。
                <w:br/>
                【黄龙】午餐前往松潘县境内的素有人间瑶池美誉的黄龙风景区(3.5小时充足游览）（途中会在高原缓冲服务站稍作停留，会有服务站的工作人员上车为游客讲解预防高原反应的有关知识），景区黄龙沟的数千个钙化彩池形态各异，流光泛彩，长达2500米的钙化硫池是世界之最。沿途主要景点有洗身洞、金沙铺地、盆景池、黄龙洞、黄龙寺、石塔镇海、五彩池、转花玉池等。游览时请量力而行（不含黄龙上行索道80，下行索道40；景区定位讲解器30/人，黄龙景区保险10/人，电瓶车20/人 自愿消费）。后乘车前往九寨沟口，前往参加藏家欢乐颂藏式土火锅（此项目为赠送，不去费用不退，且不做等价置换）
                <w:br/>
                黄龙风景区 ：位于四川省阿坝藏族羌族自治州松潘县。面积 700 平方公里。是中国唯一保护完好的高原钙化彩池景观，与九寨沟相距 100 千米，海拔 1700-5588 米。黄龙以彩池、雪山、峡谷、森林“四绝”著称于世，再加上滩流、古寺、民俗称为“七绝”。黄龙风景区由黄龙沟、丹云峡、牟尼沟、雪宝鼎、雪山梁、红星岩，西沟等景区组成。行程主要游览景观集中于长约 3.6 公里的黄龙沟，沟内遍布碳酸钙华沉积。并呈梯田状排列，以丰富的动植物资源享誉人间，享有“世界奇观”、“人间瑶池”等美誉。1992 年列入《世界自然遗产名录》。除了高山景观，还可以在这里发现各种不同的森林生态系统，以及石灰岩构造、瀑布和温泉。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游览九寨沟-茂县
                <w:br/>
              </w:t>
            </w:r>
          </w:p>
          <w:p>
            <w:pPr>
              <w:pStyle w:val="indent"/>
            </w:pPr>
            <w:r>
              <w:rPr>
                <w:rFonts w:ascii="微软雅黑" w:hAnsi="微软雅黑" w:eastAsia="微软雅黑" w:cs="微软雅黑"/>
                <w:color w:val="000000"/>
                <w:sz w:val="20"/>
                <w:szCs w:val="20"/>
              </w:rPr>
              <w:t xml:space="preserve">
                早餐后出发前往 －九寨沟世界级自然遗产保护区，乘坐观光车游览（不含观光车90元/人必须消费，九寨沟景区保险10/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九寨沟主沟呈“Y”字形，总长 50 余公里。沟中分布有多处湖泊、瀑布群 和钙华滩流等。水是九寨沟景观的主角。碧绿晶莹的溪水好似项链般穿插于 森林与浅滩之间。色彩斑斓的湖泊和气势宏伟的瀑布令人目不暇接。
                <w:br/>
                下午15:00 集合出发到茂县享用晚餐特色柴火鸡(餐标：20/人，如遇堵车餐厅关门，则安排等值团餐），晚餐后乘车入住酒店休息。
                <w:br/>
                <w:br/>
                九寨沟风景区：位于四川省阿坝藏族羌族自治州九寨沟县漳扎镇，是白水沟上游白河的支沟,以有九个藏族村寨而得名。九寨沟海拔在 2000 米以上，遍布原始森林，沟内分布 108 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 50 余公里。沟中分布有多处湖泊、瀑布群和钙华滩流等。水是九寨沟景观的主角。碧绿晶莹的溪水好似项链般穿插于森林与浅滩之间。原始森林覆盖了九寨沟一半以上的面积。林中植物种类繁多，现有天然森林近 3 万公顷，植物 2000 余种。多种野生动物繁衍栖息于此，其中包括脊椎动物 170 种、鸟类 141 种，属国家保护的有 17 种。林地上积满厚厚的苔藓，散落着鸟兽的羽毛，充满原始森林的风貌，使人仿佛置身于美妙的世外天地。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茂县-四姑娘山（双桥沟）-成都
                <w:br/>
              </w:t>
            </w:r>
          </w:p>
          <w:p>
            <w:pPr>
              <w:pStyle w:val="indent"/>
            </w:pPr>
            <w:r>
              <w:rPr>
                <w:rFonts w:ascii="微软雅黑" w:hAnsi="微软雅黑" w:eastAsia="微软雅黑" w:cs="微软雅黑"/>
                <w:color w:val="000000"/>
                <w:sz w:val="20"/>
                <w:szCs w:val="20"/>
              </w:rPr>
              <w:t xml:space="preserve">
                早上出发时间会比较早（6:00左右），如遇特殊情况（如交通管制等）早上可能无法在酒店餐厅享用早餐，届时酒店会安排打包路早供游客带走食用。敬请理解！ 
                <w:br/>
                 6点出发乘车前往，约10点到达游览四姑娘山双桥沟【不含观光车70元/人，必须消费】，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中餐）。
                <w:br/>
                【四姑娘山全景】双桥沟游览后前往猫鼻梁观四姑娘山全景，尽情摄影后，离开四姑娘山，保证游览时间 5 小时。下午15:00集合出景区，返回成都散团。
                <w:br/>
                双桥沟景区：全程 34 公里；乘观光车游玩，一般游玩时间为 4 小时左右；景区内，每个景点都有一个观光车上 下的车站，请在车站坐车，保管好自己的贵重物品及随身物品；户外游览时间较长，日照充足，紫外线较 强，请 备好太阳镜，太阳伞、防晒霜等物品；请遵守景区管理制度，禁止抽烟、乱丢垃圾，违者最低罚款 500 元起，四姑 娘山景区海拔 2500-3800 米，游览时请选择从海拔高的景点往下步行，不要做剧烈运动，以免高原反应。 
                <w:br/>
                <w:br/>
                温馨提示：
                <w:br/>
                1、此日晚餐不含，请自理。
                <w:br/>
                2、如四姑娘山双桥沟门票在旺季/节假日未能订票成功的情况下，我社有权利置换为长坪沟游览（观光车20，须自理）
                <w:br/>
                2、当天返回成都时间约在晚上20:00左右，由于高原路段有可能堵车且不定时进行交通管制，建议客人不要预定当天返程的火车或是飞机，以免因为堵车给您带来不必要的损失。若因自行预定当天大交通造成延误，我社不赔偿任何费用，不承担任何责任！敬请知晓！
                <w:br/>
                3、今天是本次旅游程最后一站，如若你对此次行程有任何异议，请告诉我们，我们会在第一时间根据你反馈的情况落实调查并及时处理；这次旅程是一次心灵的洗礼，人生观的再次升华。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熊猫基地-都江堰
                <w:br/>
              </w:t>
            </w:r>
          </w:p>
          <w:p>
            <w:pPr>
              <w:pStyle w:val="indent"/>
            </w:pPr>
            <w:r>
              <w:rPr>
                <w:rFonts w:ascii="微软雅黑" w:hAnsi="微软雅黑" w:eastAsia="微软雅黑" w:cs="微软雅黑"/>
                <w:color w:val="000000"/>
                <w:sz w:val="20"/>
                <w:szCs w:val="20"/>
              </w:rPr>
              <w:t xml:space="preserve">
                ■. 06 点 00 分-07点 00 分开始三环内小车循环接站。
                <w:br/>
                ■  07 点 30 分成都文联大厦集合发车
                <w:br/>
                ■. 08 点 30 分左右 ， 游览位于成都北郊斧头山的成都大熊猫繁育研究基地游览 ， 成都大熊猫繁育研究基地是联合国环保奖“ 500 佳 ”获得者 ， 全国科普教育基地 ， 全国青少年科技教 育基地 ， 博士后工作站和国际科技合作示范基地 ， 成都新十景之一。大熊猫基地是为拯救濒 危野生动物大熊猫而建的具有世界水平的大熊猫繁育科研机构 ， 可称为“熊猫之家 ”。参观 大熊猫馆、蝴蝶馆、小熊猫馆、大熊猫野外生活区、大熊猫产房等。后乘车前往都江堰景区。午餐精选都江堰网红餐厅--思源印象  (品四大菜系--川椒蜀味，享岷江之上--水上餐厅)
                <w:br/>
                前往剧场观看《李冰治水》灯影戏 ， 了解都江堰前世今生 ， 细品李冰父子降龙伏魔传说 (演出时间 20-30 分钟 ， 赠送项目 ， 不退不换)
                <w:br/>
                ■.14 点 00 分左右 ， 游览川西名园——清溪园、堰功道、 卧铁、张松银杏  (西游记里的人 参果树) 、伏龙观 。之后来到战国秦昭王时期  (公元前 227 年)  蜀郡守李冰在岷江上修建的 中华古堰——被列为“世界文化遗产 ”的都江堰水利工程 ： 宝瓶口引水口、飞沙堰泄洪坝、 观鱼嘴分水堤 。过安澜索桥 ， 隔着岷江内江观看在 512 地震中被损坏的秦堰楼、纪念李冰父 子的二王庙 ， 途经茶马古道可观看都江堰与二王庙在历史变迁中的照片。
                <w:br/>
                ■.17 点 00 分左右 ，乘车返回成都。约 19 点左右到达成都琴台路散团(以 上行程时间段仅供参考，根据淡旺季以及当天游览时间或不可控因素 ，时间会有所调整。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
                <w:br/>
              </w:t>
            </w:r>
          </w:p>
          <w:p>
            <w:pPr>
              <w:pStyle w:val="indent"/>
            </w:pPr>
            <w:r>
              <w:rPr>
                <w:rFonts w:ascii="微软雅黑" w:hAnsi="微软雅黑" w:eastAsia="微软雅黑" w:cs="微软雅黑"/>
                <w:color w:val="000000"/>
                <w:sz w:val="20"/>
                <w:szCs w:val="20"/>
              </w:rPr>
              <w:t xml:space="preserve">
                ▲成都市区及近郊【热门景点】
                <w:br/>
                1、宽窄巷子（青羊区同仁路以东长顺街以西，地铁二号线人民公园站出）：由宽巷子、窄巷子、井巷子平行排列组成，全为青黛砖瓦的仿古四合院落，这里也是成都遗留下来的较成规模的清朝古街道
                <w:br/>
                2、锦里（武侯区武侯祠大街231号）：以明末清初川西民居作外衣，三国文化与成都民俗作内涵，集旅游购物、休闲娱乐为一体。
                <w:br/>
                3、武侯祠（武侯区武侯祠大街231号）：中国唯一的一座君臣合祀祠庙和最负盛名的诸葛亮、刘备及蜀汉英雄纪念地，也是全国影响最大的三国遗迹博物馆。
                <w:br/>
                4、杜甫草堂（青羊区青华路37号，地铁四号线草堂北路出）：中国唐代大诗人杜甫流寓成都时的故居。杜甫先后在此居住近四年，创作诗歌240余首。唐末诗人韦庄寻得草堂遗址，重结茅屋，使之得以保存，宋元明清历代都有修葺扩建。
                <w:br/>
                5、成都大熊猫基地（成都外北熊猫大道，建议打车或租车前往）,：大熊猫研究基地以造园手法模拟大熊猫野外生态环境，绿化覆盖率达96%，营建了适宜大熊猫及多种珍稀野生动物生息繁衍的生态环境。
                <w:br/>
                6、九眼桥酒吧一条街（成都九眼桥区域）：九眼桥这里是成都酒吧集聚地之一，九眼桥酒吧一条街实属成都夜文化的标志。紧邻成都著名的合江亭、安顺廊桥。这条街上的酒吧可达上百家，是偶遇帅哥美女，艳遇的天堂。
                <w:br/>
                7、春熙路（成都春熙路盐市口区域）：取老子《道德经》中：“众人熙熙，如享太牢，如登春台”的典故，以描述这里商业繁华、百姓熙来攘往、盛世升平的景象。春熙路的最大特色在于汇集了众多品牌的各类专卖店、以及拥有众多的中华老字号商场，是外地游客和本地白领偏爱的购物天堂。
                <w:br/>
                8、成都博物馆：吹过的风都是文化，脚踩的都是历史，所见皆为美好，所行不负年少。闲来去打卡成都博物馆，了解一座城，便去看看博物馆吧！
                <w:br/>
                9、金融城双子塔：于2008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备注：成都各景区间均有景区直通车
                <w:br/>
                ▲成都美食攻略 
                <w:br/>
                1、，地址：清江东路36号，推荐小吃：冰粉、油炸酥肉
                <w:br/>
                2、，地址：过街楼街115号附1号，传说中冒菜中的劳斯莱斯。
                <w:br/>
                3、，地址：奎星楼街33号，推荐小吃：兔头、兔腰、兔心、脑花
                <w:br/>
                4、，地址：五福桥东路9号，推荐小吃：绵绵冰
                <w:br/>
                5、，地址：宁夏街213号附1，推荐甜品：榴莲忘返
                <w:br/>
                6、，地址：文殊院街39号
                <w:br/>
                7、，地址：肖家村三巷69号附2号1层，推荐小吃：红糖锅盔、脑花、荷叶包肉
                <w:br/>
                8、，地址：金牛区一环路北一段360号铁路新村宿舍(近西北桥)
                <w:br/>
                9、，地址：青羊区西大街84号金色夏威夷1楼，推荐小吃：田螺
                <w:br/>
                10、，地址：青羊区清江中路12号附32，推荐：凉拌兔丁、凉拌猪耳朵、夫妻肺片
                <w:br/>
                11、情妹妹干锅锅：特色鹅掌、烤鱼、红糖锅盔、排骨藕汤——地址：青羊区西安中路41号
                <w:br/>
                ▲温馨提示
                <w:br/>
                请保持手机畅通，司机会在晚上21:00左右和您联系，以确定送您去机场和火车站的时刻，如未及时接到通知，请及时与我们联系。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根据航班时间合理安排，适时专车送机前往机场或者火车站，返回出发地，结束所有行程。
                <w:br/>
                <w:br/>
                注意事项：
                <w:br/>
                此产品已包含酒店至机场或者火车站单趟专车送机服务，请根据通知时间提前退房，酒店提供免费早餐，在酒店开餐前需出发的，酒店提供路餐打包（酒店住宿赠送），请勿忘于前台领取；
                <w:br/>
                出发时间在中午12点以后的，请于12点前退房，再自行安排活动（请注意酒店退房时间，避免不必要的损失，外出前可将行李寄存前台），登机手续请根据机场指引自行办理。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交通：全程往返空调旅游车，保证一人一正座。
                <w:br/>
                【门票】 如有优惠证件的游客须报名时提前告知，否则无法预定优惠票或者免票，故也退不了优惠或者免票费用：跟团游客必须携带有效身份证，因旅行社为团队折扣门票，以进景区时间为准，故：
                <w:br/>
                11月15日-12月14日全程优惠共退90元/人（九寨退20/黄龙退50，四姑娘双桥沟退20），免票共退180元/人（九寨退40/黄龙退100，四姑娘双桥沟退40）；未上黄龙退100元/人
                <w:br/>
                <w:br/>
                12月15日-次年3月31日全程半价优惠退55（九寨退20/黄龙退15；四姑娘双桥沟退20），免票共退110元/人（九寨退40/黄龙退30,四姑娘双桥沟退40）未上黄龙退30/人；
                <w:br/>
                <w:br/>
                4月1日-5月31日全程优惠共退85元/人（九寨退50/黄龙退15，四姑娘双桥沟退20），免票共退170元/人（九寨退100/黄龙退30；四姑娘双桥沟退40）；未上黄龙退30元/人;都熊段：(都江堰和熊猫基地若产生门票优惠，按旅行社门票优惠退票，半票退20，免票退40）；
                <w:br/>
                <w:br/>
                用餐：全程含5早4正。九寨品尝特色晚餐-走进藏家+茂县特色晚餐柴火鸡。都江堰午餐一次川椒蜀味宴。
                <w:br/>
                沿线当地饮食与游客饮食习惯差异较大，餐饮条件有限，尽请游客谅解并可自备些零食（方便面、榨菜等），所含早餐为酒店套餐（不用不退），中餐在沿途指定餐厅用餐。
                <w:br/>
                住宿：全程入住酒店双人间，景区酒店环保，不提供一次性洗漱用品，请客人提前自备，高原地区，请游客理解.（报价均以一个床位计价，以下均为参考酒店，如游客人数为单数而又无法拼房，则需要补房差)
                <w:br/>
                三钻：成都华龙酒店，泽润大酒店(成都西南交大地铁站店)，成都金立方大酒店，宜必思酒店(成都建设路sm广场店)，城上轻居酒店（文殊院店），北螺怡酒店(成都火车北站赛云台地铁站店)，凯宾轻奢酒店(成都宽窄巷子店)，宜必思酒店(成都火车东站店)，蝶来花半酒店(成都神仙树地铁站火车南站店)，名城酒店(成都双楠红牌楼店)，成都慕思威尔酒店，蓝色海岸大酒店(宽窄巷子文殊院店，加州壹号酒店(成都花牌坊地铁口站)或者同级酒店
                <w:br/>
                <w:br/>
                九寨：
                <w:br/>
                三钻：（不指定酒店，随机安排）星光、二十四度简、梵山丽景、正顺享达、益露来、鑫凯逸、锦辰假日、云海逸景、云上栖舍、银峰、百俪、逸枫、山泉、尚客优品、珠康、悠游度假、藏韵圣泉、天鹅湖、汀泉、诺优、西姆酒店、途胜山庄、九江豪庭、九寨阳光等同等标准酒店
                <w:br/>
                <w:br/>
                茂县：
                <w:br/>
                准四：茂县：新月酒店、尔玛国际、怡园、兴隆宾馆贵宾楼等同级酒店  
                <w:br/>
                <w:br/>
                为了环保，因此酒店都不提供一次性洗漱用品，请客人自备洗漱用品。
                <w:br/>
                <w:br/>
                保险：旅行社代买游客旅游意外险。 
                <w:br/>
                小孩：小孩只含车位，半餐（普通准五酒店以上酒店早晚餐超高费用自理），保险， 如产生门票床位等其他费用请自理。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或因景区内人数较多或公共交通抵离时间或部分景区在旺季时会限制进入人数或景区需要排队预约等非旅行社原因造成的行程延误或改变或部分景点未能游览到，旅行社不承担责任。如因以上原因发生的费用增减，按未发生费用退还游客，超支费用由游客自理。 
                <w:br/>
                2、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3、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另保险公司对 2 岁以下和 70 岁以上老年人不受理，另身体有疾病的，请不要参加旅行团。老人、小孩建议有家人陪同，在景区游览时要结伴而行。 
                <w:br/>
                4、各景区内纪念品售卖点，延途休息站（加水点，厕所）小卖部不属于购物店范围。当地居民贩卖纪念品、土特产，非我社提供服务，请谨慎购买，以免上当。因客人自行购买土特产所产生的质量问题，与我社无关。如有强迫消费的情况，请游客拨打质量监督电话。 
                <w:br/>
                5、本产品已将相关景点进行优惠打包，优免退费请参照费用包含门票栏。 
                <w:br/>
                6、行车时会遇上堵车等情况，客人最好不要购买返程当天的机票或火车票. 
                <w:br/>
                7、此日进入藏羌民族集聚地区，请尊重藏羌民族的民风民俗。如沐浴请晚饭后半小时后前往。为保证团队顺利运行，在您预定成交后，不可随意更改、取消，否则将按规定收取相关手续费与损失费;如游客中途擅自离团，未产生的所有费用不退（包括往返火车、门票、住宿、车费、餐费、导游服务费），视为游客单方面违约。 
                <w:br/>
                8、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9、游客投诉以在旅途中填写的《行程满意度调查表或旅行社服务质量跟踪表》为准，请团友认真填写；游客在完团后提出与其所填《旅行社服务质量跟踪调查表》意见不符的投诉，旅行社将不予处理。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10、请游客在出团前付清所有团款,请在出发前仔细阅读我公司须知，以便使你的旅途更加顺利。感谢您选择本旅行社的旅游产品。请您仔细阅读并同意遵循以上行程和特别说明及提示后在此处签字！（如非本人，请注明代签）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景交费用</w:t>
            </w:r>
          </w:p>
        </w:tc>
        <w:tc>
          <w:tcPr/>
          <w:p>
            <w:pPr>
              <w:pStyle w:val="indent"/>
            </w:pPr>
            <w:r>
              <w:rPr>
                <w:rFonts w:ascii="微软雅黑" w:hAnsi="微软雅黑" w:eastAsia="微软雅黑" w:cs="微软雅黑"/>
                <w:color w:val="000000"/>
                <w:sz w:val="20"/>
                <w:szCs w:val="20"/>
              </w:rPr>
              <w:t xml:space="preserve">
                费用不含： 
                <w:br/>
                1：四姑娘山双桥沟观光车 70 元，游览景区需乘坐，费用自理。 
                <w:br/>
                2：九寨沟观光车90元/人，游览景区需乘坐， 费用自理。 
                <w:br/>
                3：黄龙索道上行 80元/人，下行 40 元/人，黄龙耳麦30/人 观光车20/人 
                <w:br/>
                4：九寨沟景区保险 10 元/人，黄龙景区保险 10 元/人，自愿自理。 
                <w:br/>
                5：都江堰景区交通须自理：观光车20/人，电瓶车15/人，耳麦10/人，玉垒扶梯40元/人，熊猫乐园观光车30元/人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或因景区内人数较多或公共交通抵离时间或部分景区在旺季时会限制进入人数或景区需要排队预约等非旅行社原因造成的行程延误或改变或部分景点未能游览到，旅行社不承担责任。如因以上原因发生的费用增减，按未发生费用退还游客，超支费用由游客自理。 
                <w:br/>
                2、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3、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另保险公司对 2 岁以下和 70 岁以上老年人不受理，另身体有疾病的，请不要参加旅行团。老人、小孩建议有家人陪同，在景区游览时要结伴而行。 
                <w:br/>
                4、各景区内纪念品售卖点，延途休息站（加水点，厕所）小卖部不属于购物店范围。当地居民贩卖纪念品、土特产，非我社提供服务，请谨慎购买，以免上当。因客人自行购买土特产所产生的质量问题，与我社无关。如有强迫消费的情况，请游客拨打质量监督电话。 
                <w:br/>
                5、本产品已将相关景点进行优惠打包，优免退费请参照费用包含门票栏。 
                <w:br/>
                6、行车时会遇上堵车等情况，客人最好不要购买返程当天的机票或火车票. 
                <w:br/>
                7、此日进入藏羌民族集聚地区，请尊重藏羌民族的民风民俗。如沐浴请晚饭后半小时后前往。为保证团队顺利运行，在您预定成交后，不可随意更改、取消，否则将按规定收取相关手续费与损失费;如游客中途擅自离团，未产生的所有费用不退（包括往返火车、门票、住宿、车费、餐费、导游服务费），视为游客单方面违约。 
                <w:br/>
                8、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9、游客投诉以在旅途中填写的《行程满意度调查表或旅行社服务质量跟踪表》为准，请团友认真填写；游客在完团后提出与其所填《旅行社服务质量跟踪调查表》意见不符的投诉，旅行社将不予处理。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10、请游客在出团前付清所有团款,请在出发前仔细阅读我公司须知，以便使你的旅途更加顺利。感谢您选择本旅行社的旅游产品。请您仔细阅读并同意遵循以上行程和特别说明及提示后在此处签字！（如非本人，请注明代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1、在不减少景点情况下，可以根据实际情况调整景点游览顺序及住宿地点。 
                <w:br/>
                2、赠送项目（因任何原因不参加，费用一律不退，也不换等价项目），如因游客自愿放弃或政策性控制或不可抗力因素等原因不能去，不退任何费用。 
                <w:br/>
                3、如游客中途擅自离团，视为游客单方面违约，所以未产生的费用不予退还（包括门票、住宿、车费、餐费、导游服务费）； 
                <w:br/>
                4、如遇地震、泥石流、山体滑坡等人力不可抗拒因素，将与游客协商，经游客同意并签字，可根据实际情况调整行程、景点游览顺序及住宿地点。
                <w:br/>
                5、因道路交通事故造成甲方人身伤害及财物损失按照《道路交通事故处理办法》赔偿；
                <w:br/>
                6、我社已购买旅行社责任险及旅游人身意外险，解释权及赔偿权保险公司负责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2025-07-16T21:14:13+08:00</dcterms:created>
  <dcterms:modified xsi:type="dcterms:W3CDTF">2025-07-16T21:14:13+08:00</dcterms:modified>
</cp:coreProperties>
</file>

<file path=docProps/custom.xml><?xml version="1.0" encoding="utf-8"?>
<Properties xmlns="http://schemas.openxmlformats.org/officeDocument/2006/custom-properties" xmlns:vt="http://schemas.openxmlformats.org/officeDocument/2006/docPropsVTypes"/>
</file>