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畅游山西双动6日游行程单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JSGL20250607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合肥/淮南/阜阳--太原           用餐：自理             住宿：太原
                <w:br/>
              </w:t>
            </w:r>
          </w:p>
          <w:p>
            <w:pPr>
              <w:pStyle w:val="indent"/>
            </w:pPr>
            <w:r>
              <w:rPr>
                <w:rFonts w:ascii="微软雅黑" w:hAnsi="微软雅黑" w:eastAsia="微软雅黑" w:cs="微软雅黑"/>
                <w:color w:val="000000"/>
                <w:sz w:val="20"/>
                <w:szCs w:val="20"/>
              </w:rPr>
              <w:t xml:space="preserve">
                全天：自行乘坐大交通抵达山西省省会太原市，抵达后安排酒店入住。【24小时司机师傅接机/接站服务】  (备注：自由活动期间属于客人自行行为，发生一切问题与旅行社无关。)
                <w:br/>
                <w:br/>
                特别提示：
                <w:br/>
                因散客拼团出行，落地航班或火车时刻临近抵达太原的，需早到的客人等待晚到的客人汇合后（1 小时内），一并前往酒店办理入住，敬请谅解。
                <w:br/>
                当天接站为司机师傅服务，只送到酒店门口，我社已经将房间留好，酒店入住需客人自行报名字手机号码办理入住。一般酒店 12:00 之后能有干净房间，如早到的客人抵达酒店后因无干净房需等待，可以先将随身行李寄存酒店。
                <w:br/>
                旅行社会提前一天通知客人带团导游和接站师傅联系方式，请确保手机号码正确，保持手机畅通，关注手机短信。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太原--大同--忻州              用餐：早中餐        住宿：忻州地区
                <w:br/>
              </w:t>
            </w:r>
          </w:p>
          <w:p>
            <w:pPr>
              <w:pStyle w:val="indent"/>
            </w:pPr>
            <w:r>
              <w:rPr>
                <w:rFonts w:ascii="微软雅黑" w:hAnsi="微软雅黑" w:eastAsia="微软雅黑" w:cs="微软雅黑"/>
                <w:color w:val="000000"/>
                <w:sz w:val="20"/>
                <w:szCs w:val="20"/>
              </w:rPr>
              <w:t xml:space="preserve">
                早餐后乘车前往朔州市外观国家4A级旅游景区【应县木塔】（游览约40分钟）应县木塔全称佛宫寺释迦塔，是世界上现存最古老最高大之木塔，全国重点文物保护单位。与意大利比萨斜塔、巴黎埃菲尔铁塔并称"世界三大奇塔"。2016年释迦塔获吉尼斯世界纪录认定，为世界最高的木塔。
                <w:br/>
                后乘车赴大同参观国家5A级旅游景区【云冈石窟】（游览约1.5小时）十大看点：看名、看形、看窟、看佛、看画、看艺、看史、看人、看联、看寺。它现存45座洞窟，大小佛像5.1万余尊，最大的佛像高达17米，最小的仅2厘米，生动的飞天及佛像造型，让游客在此感受石窟艺术的魅力。
                <w:br/>
                中餐后乘车赴北岳恒山，参观国家4A级旅游景区【悬空寺】（游览约1小时，若要登临，登临费100元自行在景区内自理）悬空寺建造于北魏晚期，依山而建，鬼斧神工腾空欲飞，被徐霞客誉为“天下巨观”。结束后安排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忻州地区—五台山—太原            用餐：早中       住宿：太原
                <w:br/>
              </w:t>
            </w:r>
          </w:p>
          <w:p>
            <w:pPr>
              <w:pStyle w:val="indent"/>
            </w:pPr>
            <w:r>
              <w:rPr>
                <w:rFonts w:ascii="微软雅黑" w:hAnsi="微软雅黑" w:eastAsia="微软雅黑" w:cs="微软雅黑"/>
                <w:color w:val="000000"/>
                <w:sz w:val="20"/>
                <w:szCs w:val="20"/>
              </w:rPr>
              <w:t xml:space="preserve">
                早餐后乘车赴世界文化遗产佛教圣地 国家5A级景区【五台山】五台山以台怀镇为中心，周围屹立着东、西、南、北、中五个山峰，
                <w:br/>
                清晨入古寺，焚香祈福，吾求皆吾愿（五台山古往今来香火旺盛寺庙诸多，因景区游客众多限流卡控，焚香祈愿寺庙由导游当天实际安排为准，如宝华寺、观音寺、慈航寺等等，诸选其一）多喜乐，长安宁，求财、求智、求平安、求圆……听梵音，闻香火，万事顺遂得愿；参拜文殊菩萨祖庭、真容显圣荞麦头、最大文殊菩萨像所在地—【殊像寺】（40分钟），外观五台山标志建筑大白塔所在寺庙—【塔院寺】，朝拜五台山许愿最灵的寺庙—【五爷庙（又名万佛阁）】（40分钟），行程以“千年晋韵，非遗匠心”为主线，行程特别融入五台山非遗民俗工坊--【紫府记忆或福缘阁】（参观时间60分钟）；结束后安排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太原—平遥                    用餐：早晚          住宿：平遥城内
                <w:br/>
              </w:t>
            </w:r>
          </w:p>
          <w:p>
            <w:pPr>
              <w:pStyle w:val="indent"/>
            </w:pPr>
            <w:r>
              <w:rPr>
                <w:rFonts w:ascii="微软雅黑" w:hAnsi="微软雅黑" w:eastAsia="微软雅黑" w:cs="微软雅黑"/>
                <w:color w:val="000000"/>
                <w:sz w:val="20"/>
                <w:szCs w:val="20"/>
              </w:rPr>
              <w:t xml:space="preserve">
                早餐后乘车赴中国醋都——清徐，游4A景区【宝源老醋坊】，通过真实的复古场景了解山西老陈醋的历史渊源和传统制作过程，（游览约1小时）
                <w:br/>
                后乘车赴灵石参观被誉为“华夏民居第一宅”、“民间故宫”和“山西的紫禁城”—国家4A级景区【王家大院】（约2小时）。它是传承五千年中华文明的典范，是唯一一座承载着元、明、清三个朝代，历经由农到商、由商到官的大院。
                <w:br/>
                后参观结束后乘车赴世界文化遗产，自由参观国家5A级旅游景区【平遥古城】（游览约2小时）平遥古城，四通八达的明清一条街，古城的各个巷子，当地居民生活的小院，各种文艺范的，民族范的，情调范的小店应有尽有，饿了，渴了，周边特色小吃到处都是，边吃边逛，
                <w:br/>
                （温馨提示：平遥古城自由进出是没有门票的，如需进入小景点参观请自行购买套票125元/人）
                <w:br/>
                晚餐安排特色餐：《晋商乡音》在这里你可边品尝平遥特色餐饮，边欣赏浓郁乡土风情的《晋商乡音》，从明代晋商坚韧不拔的从商历程，到清代离乡背井引出的爱情，一场表演里，有着传统喜剧的“乐”、滑稽小品的“笑”、开心秧歌的“土”还有村姑曲艺的“绝”，令人拍案叫绝。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平遥客栈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平遥—临汾—平遥            用餐：早中          住宿：平遥古城外
                <w:br/>
              </w:t>
            </w:r>
          </w:p>
          <w:p>
            <w:pPr>
              <w:pStyle w:val="indent"/>
            </w:pPr>
            <w:r>
              <w:rPr>
                <w:rFonts w:ascii="微软雅黑" w:hAnsi="微软雅黑" w:eastAsia="微软雅黑" w:cs="微软雅黑"/>
                <w:color w:val="000000"/>
                <w:sz w:val="20"/>
                <w:szCs w:val="20"/>
              </w:rPr>
              <w:t xml:space="preserve">
                早餐后前往隰县【小西天】西游故地，中国悬塑绝唱《黑神话：悟空》隰县小西天取景，天命人打卡网红景点，这里有近2000尊栩栩如生的神佛塑像，这里历经400年风雨而保存完好，这里有悬塑艺术的登峰造极这作，这里是民间对西方极乐世界的极致想象，漫天神佛扑面而来，这里您可以感受《黑神话：悟空》无法呈现的震撼 。
                <w:br/>
                中餐后乘车赴国家级风景名胜区、国家地质公园、国家5A级旅游景区【壶口瀑布】（游览约1.5小时），沿途观览盘龙卧虎绵延起伏的黄土高原，观赏世界第一大黄色瀑布、世界级的地质奇观十里龙槽、龙洞；领略“天下黄河一壶收”的汹涌澎湃声震天的气势，体验“中华根、民族魂”的壮美精神。
                <w:br/>
                （提示：黄河凌汛和水位上涨情况时有发生，壶口景区可能因不可抗力等原因关闭，如出现景区关闭情况：
                <w:br/>
                方案一：如陕西壶口瀑布开放，则前往陕西壶口参观，陕西壶口瀑布门票90+景交40，敬请自理。
                <w:br/>
                方案二：如山西陕西壶口都不开放，导游视情况变更行程，更换山西境内其它景区，请您谅解，具体以导游安排为准）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平遥客栈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平遥-太原返程              用餐：早        住宿：温馨的家
                <w:br/>
              </w:t>
            </w:r>
          </w:p>
          <w:p>
            <w:pPr>
              <w:pStyle w:val="indent"/>
            </w:pPr>
            <w:r>
              <w:rPr>
                <w:rFonts w:ascii="微软雅黑" w:hAnsi="微软雅黑" w:eastAsia="微软雅黑" w:cs="微软雅黑"/>
                <w:color w:val="000000"/>
                <w:sz w:val="20"/>
                <w:szCs w:val="20"/>
              </w:rPr>
              <w:t xml:space="preserve">
                早餐后根据火车时间返程，结束愉快的山西之行。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[门票]：景点首道大门票（云冈石窟、悬空寺首道、五台山、王家大院、小西天、壶口瀑布、平遥古城自由行不含平遥套票）
                <w:br/>
                注：行程中门票价格为综合包价产品，若持学生证、军官证等有效证件享受门票优惠的，旅行社则按照采购优惠价在团费中退减相应门票差价。【半免票退费60元/人，全免票人群退费150元/人，最终解释权归属我社。】
                <w:br/>
                [交通]：合肥-太原往返动车二等座；当地空调旅游车（保证1人1正座）
                <w:br/>
                [导服]：当地中文导游讲解服务；8人以下司机兼向导
                <w:br/>
                [用餐]：酒店5早4正餐（酒店房费含早餐，酒店根据实际入住人数安排早餐）；所有餐食均为赠送项目，不用餐不退费。
                <w:br/>
                [住宿]：全程入住舒适型标准酒店+平遥民俗客栈。全程不提供自然单间，若出现单男或单女，须在出发前或当地补房差550/人。
                <w:br/>
                参考酒店：
                <w:br/>
                太原：锦麟东方酒店、华苑宾馆、维也纳、山普美高酒店
                <w:br/>
                忻州：蒲公英酒店、休息有界酒店、岚海酒店、贝壳酒店、中辉星睿
                <w:br/>
                平遥：城内或城外客栈各一晚
                <w:br/>
                [保险]：旅行社责任险，建议旅客自行购买旅游意外险；
                <w:br/>
                [儿童]：只含往返车费，不占床，不含早餐。
                <w:br/>
                [自费]：全程不推自费景点，推一罚十，保证纯玩品质。
                <w:br/>
                【特别赠送】升级平遥古城特色演艺（晋商乡音)
                <w:br/>
                景区耳麦讲解器（因山西古建建设保护景区不允许使用扩音器，感谢配合）
                <w:br/>
                平遥古城小交通+壶口瀑布景交车+云冈石窟景交车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1.行程以外的其他消费；
                <w:br/>
                2.若因天气原因，五台山路段北线如需绕路，独家不收绕路费。
                <w:br/>
                3.如遇单人报名，尽量安排与其它团友拼房或住三人间（或加床），如无法实行则需客人自补单房差。
                <w:br/>
                4.行程中部分景点、演出场所及用餐地点存在商品销售行为，如游客自行购买，费用自理，且不视为旅行社安排购物行为。请索要正规发票保证您的合法权益。
                <w:br/>
                5.为方便游客购买伴手礼馈赠亲朋好友，导游会在车上介绍山西特产并代为订购，此为便利服务非强迫性推销，请根据各人实际需要选择付费。
                <w:br/>
                6.儿童含车位费、正餐费、导服，不含床位费、门票，因不含床位费，产生的早餐由客人自理。儿童【2-12周岁(不含)；身高0.5-1.19米(含)】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紫府记忆或福缘阁</w:t>
            </w:r>
          </w:p>
        </w:tc>
        <w:tc>
          <w:tcPr/>
          <w:p>
            <w:pPr>
              <w:pStyle w:val="indent"/>
            </w:pPr>
            <w:r>
              <w:rPr>
                <w:rFonts w:ascii="微软雅黑" w:hAnsi="微软雅黑" w:eastAsia="微软雅黑" w:cs="微软雅黑"/>
                <w:color w:val="000000"/>
                <w:sz w:val="20"/>
                <w:szCs w:val="20"/>
              </w:rPr>
              <w:t xml:space="preserve">紫府记忆或福缘阁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在不减少景点的前提下，旅行社导游有权根据实际情况，适当调整景点游览顺序。如遇人力不可抗拒因素或政府政策性调整或景区原因临时关闭，将另行安排时间游览；如行程时间内确实无法另行安排，按照旅行社折扣价将门票费用退还游客，不承担由此造成的损失和责任。 
                <w:br/>
                2.入住酒店需要登记，请成人（18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酒店退房时间为中午的12：00，晚班机的客人可把行李寄存在酒店后自由活动或自补房差开钟点房休息。
                <w:br/>
                3.因客人原因中途自行离团或更改行程，视为自动放弃，旅行社无法退还任何费用，因此而产生的其他费用及安全等问题由客人自行承担。
                <w:br/>
                4.因人力不可抗拒因素造成的滞留及产生的费用由客人自理（如飞机/火车延误、自然灾害等）
                <w:br/>
                5.请游客务必注意自身安全，贵重物品随身携带！！不要将贵重物品滞留在酒店或旅游车内！在旅游途中请保管好个人的财物，如因个人保管不当发生损失，旅行社不承担赔偿责任。
                <w:br/>
                6.旅行社不推荐游客参加人身安全不确定的活动，如游客擅自行动而产生的后果，旅行社不承担责任。
                <w:br/>
                7.游客必须保证自身身体健康良好的前提下，参加旅行社安排的旅游行程，不得欺骗隐瞒，若因游客身体不适而发生任何意外，旅行社不承担责任。
                <w:br/>
                8.报名时请提供旅游者的真实姓名与常用手机号，以便工作人员及时联系。建议游客自行购买意外保险。
                <w:br/>
                9.出发时须随身携带有效身份证件，如因未携带有效身份证件造成无法办理登机、乘坐火车、入住酒店等损失，游客须自行承担责任。雨季天气时请注意各景区的路况。餐厅用餐及酒店沐浴时，请注意地面，小心滑倒！
                <w:br/>
                10.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br/>
                <w:br/>
                【离团退费事宜】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协商离团：提前与旅行社协商一致并签字认可，视为本旅游合同（包括所含服务项目及保险责任）的自动终止，未产生的门票可退，中午12：00前签字认可房费可退，其余项目不退。所有赠送项目不参与不退费。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退改标准：以旅游合同约定为准，如按约定比例扣除的必要的费用低于实际发生的费用，旅游者按照实际发生的费用支付。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2025-05-16T17:26:31+08:00</dcterms:created>
  <dcterms:modified xsi:type="dcterms:W3CDTF">2025-05-16T17:26:31+08:00</dcterms:modified>
</cp:coreProperties>
</file>

<file path=docProps/custom.xml><?xml version="1.0" encoding="utf-8"?>
<Properties xmlns="http://schemas.openxmlformats.org/officeDocument/2006/custom-properties" xmlns:vt="http://schemas.openxmlformats.org/officeDocument/2006/docPropsVTypes"/>
</file>