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【拾光九寨】九寨沟、黄龙、都江堰（或熊猫乐园）自由活动6日游行程单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【忠于承诺】：0强销0车销0购物店(玉,乳胶,丝绸)0景中店(藏.羌寨)
                <w:br/>
                【精华景点】：都江堰or熊猫乐园、黄龙、九寨沟、1天自由活动
                <w:br/>
                【同进同出】：拒绝小车中转、酒店发车散团，避免等待
                <w:br/>
                【20度座驾】：2+1布局豪华保姆车陆地头等舱，车间距宽敞，智能坐躺、座位配备usb充电口
                <w:br/>
                【同团人数】：20人内精品小团
                <w:br/>
                【接送服务】：专车接送站、不拼不等、随到随走，出站口接客、帮拿行李、帮办理入住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交通：飞机或动车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成都-熊猫乐园or都江堰-松潘古城-沟口/川主寺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做客藏家，沉浸体验当地的民族氛围，品味醇正藏式火锅。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九寨沟全天游-九寨沟
                <w:br/>
              </w:t>
            </w:r>
          </w:p>
          <w:p>
            <w:pPr>
              <w:pStyle w:val="indent"/>
            </w:pPr>
            <w:r>
              <w:rPr>
                <w:rFonts w:ascii="微软雅黑" w:hAnsi="微软雅黑" w:eastAsia="微软雅黑" w:cs="微软雅黑"/>
                <w:color w:val="000000"/>
                <w:sz w:val="20"/>
                <w:szCs w:val="20"/>
              </w:rPr>
              <w:t xml:space="preserve">
                酒店早餐后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不含九寨沟景区观光车旺季4.1-11.14：90元/人，淡季11.15-次年3.31：80元/人、九寨保险10元/人。
                <w:br/>
                1.九寨沟采取乘车和步行相结合方式游览。游客统一乘坐观光车进入景区游览，观光车在景区内以公交车方式运行。随团导游可能无法全程陪同到每一位游客，敬请理解。
                <w:br/>
                2.今日行程不含午餐，游客可在景区内诺日朗餐厅用餐（自助餐60元/人起）或自带干粮。
                <w:br/>
                3.请游客朋友遵守景区游览秩序和规定，若违反景区规定，将会面临处罚。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早餐后前往松潘县境内的人间瑶池【黄龙风景区4h】（不含黄龙索道上行80元/人、下行40元/人、保险10元/人、耳麦30元/人、景区观光车单边20元/人。
                <w:br/>
                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全天自由行。
                <w:br/>
                推荐景点：
                <w:br/>
                春熙路：春熙路是成都具有代表性的商业街，也是成都的时尚中心之一，来这里逛逛街，吃吃当地美食，是游客来到成都必做的一件事情。春熙路街道两边，百年老店、时尚商场、美味小吃店云集，钟水饺、赖汤圆、龙抄手等当地知名的小吃店，在春熙路上都有分店。
                <w:br/>
                <w:br/>
                远洋太古里：成都著名的时尚购物休闲场所，就在IFS国际金融中心对面，比邻大慈寺。中式风格的建筑加上后工业时代的简约设计，正是当下流行的都市时尚风，深受小资们的喜爱。
                <w:br/>
                <w:br/>
                宽窄巷子：宽窄巷子是成都遗留下来的清朝古街道，由宽巷子、窄巷子和井巷子三条平行排列的城市老式街道及其之间的四合院群落组成。来这里，喝茶、吃火锅，感受成都的闲生活、慢生活和新生活。你可以在这里要一杯茶，与旁边的老爷子摆摆龙门阵；也可以舒舒服服的享受掏耳朵的惬意。夜幕下的宽窄巷子也是别有韵味，点醉、白夜、胡里等酒吧，充满了时尚感。
                <w:br/>
                <w:br/>
                杜甫草堂：杜甫草堂是诗人杜甫当年在成都的故居。杜甫在这里居住了近四年，创作了上百首诗歌，这里因此被视为中国文学史上的“圣地”。 
                <w:br/>
                <w:br/>
                锦里古街：锦里古街是成都知名的商业步行街，由一大片清末建筑风格的仿古建筑组成，拥有众多民居、酒吧、餐饮名店，有名的景点武侯祠也在其中。此外，这里还有很多老成都手艺人制作吹糖画、捏面人，在这熙熙攘攘的人潮中，可以感受成都特有的生活气息。
                <w:br/>
                <w:br/>
                武侯祠：武侯祠内纪念的是三国时期蜀国丞相诸葛亮，初建时曾经与刘备的汉昭烈庙相邻，在明代并入汉昭烈庙，成为中国少见的君臣合祀的祠庙。景区的文物区主要由惠陵、汉昭烈庙、武侯祠、三义庙等组成，主体建筑是武侯祠，祠内供奉刘备、诸葛亮等蜀汉英雄塑像。成都传奇景观“红墙竹影”，就在景区内。
                <w:br/>
                交通：无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 如您的时间充裕，可在自由活动时间前往游览成都文化地标（武侯祠、锦里、杜甫草堂、宽窄巷子、春熙路、太古里等）、品尝成都特色小吃（担担面、夫妻肺片、龙抄手、韩包子、钟水饺、三大炮、赖汤圆、九尺板鸭等）。
                <w:br/>
                交通：飞机或动车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车辆：陆地头等舱：2+1布局皮沙发座椅，可坐可半躺，空间宽敞豪华，随车配备USB充电接口;
                <w:br/>
                接送机为小车、保证一单一接、不拼不等。
                <w:br/>
                门票：都江堰or熊猫乐园、九寨沟、黄龙首道大门票。
                <w:br/>
                用餐：全程4酒店早餐4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住宿：酒店双人标准间
                <w:br/>
                导游：成都出发持国家导游资格证中文导游服务。
                <w:br/>
                儿童：只含车位、中餐半餐费、旅游意外保险。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2025-05-15T17:56:01+08:00</dcterms:created>
  <dcterms:modified xsi:type="dcterms:W3CDTF">2025-05-15T17:56:01+08:00</dcterms:modified>
</cp:coreProperties>
</file>

<file path=docProps/custom.xml><?xml version="1.0" encoding="utf-8"?>
<Properties xmlns="http://schemas.openxmlformats.org/officeDocument/2006/custom-properties" xmlns:vt="http://schemas.openxmlformats.org/officeDocument/2006/docPropsVTypes"/>
</file>