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云游独库伊犁双飞8日行程单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YYTXYYDKYL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客源地--乌鲁木齐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今日住宿	乌鲁木齐：塞外江南、锦廷酒店、塔城办事处、洪诚酒店、美美酒店、上容酒店、俊和盒、鑫茂祥、文苑酒店、葡萄季、颐海酒店、沁园酒店、宏邦酒店、佳航酒店、鼎福、地王、奥成、或其他酒店；（不接受指定）
                <w:br/>
                今日用餐	早餐：自理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乌鲁木齐-独山子大峡谷-独库公路博物馆-奎屯/独山子（约行驶 320公里，一般行车约4.5 小时）
                <w:br/>
              </w:t>
            </w:r>
          </w:p>
          <w:p>
            <w:pPr>
              <w:pStyle w:val="indent"/>
            </w:pPr>
            <w:r>
              <w:rPr>
                <w:rFonts w:ascii="微软雅黑" w:hAnsi="微软雅黑" w:eastAsia="微软雅黑" w:cs="微软雅黑"/>
                <w:color w:val="000000"/>
                <w:sz w:val="20"/>
                <w:szCs w:val="20"/>
              </w:rPr>
              <w:t xml:space="preserve">
                早餐后乘车前往独山子，游览【独山子大峡谷】（包含门票，一般情况游览约1-2小时）在天山冰雪消融的奎屯河上游，静静地绵延着一道如同雕刻一般的峡谷沟壑，近20公里的山间河谷，九曲跌宕，石崖危耸。经过河水亿万年的怒吼奔腾和雨水的冲刷、风雪的蚀雕，使两岸山崖上现出了一副惊心动魄的自然历史画卷，成就了一处让人惊叹的流水侵蚀奇观。这就是独山子大峡谷。独山子大峡谷最引人注目的是两岸断崖上的风化的“泥塑”，这些造型神态各异的“泥塑”，近看像佛雕像，远看似英雄墙，仿佛一个自然天成的雕塑博物馆。从不同地段不同角度看去，雕塑会变幻出不同的形态。
                <w:br/>
                午餐后去打卡【独库公路博物馆】（周一闭馆，如遇闭馆此行程取消），这是全国唯一一座以公路命名的博物馆，独库公路“零公里”起点石碑就坐落于博物馆前的广场上。一踏入博物馆，仿佛穿越到了那条蜿蜒在雪山草原间的天路。从历史的尘埃中走来，每一件展品都诉说着独库公路建设者的艰辛与智慧。他们用血肉之躯，在崇山峻岭间开辟出这条奇迹之路，让后人得以领略大自然的鬼斧神工。
                <w:br/>
                <w:br/>
                # 温馨小贴士；
                <w:br/>
                1.旅游车辆全程GPS监控，行驶4小时必须停车休息20分钟，且很多测速和限速，请游客理解；
                <w:br/>
                2.独山子大峡谷景区临崖景区，注意脚下安全；
                <w:br/>
                3.如遇周一博物馆闭馆，则取消该景点。
                <w:br/>
                4.第二天我们要更换七座及以下车辆穿越独库公路北段，请检查携带好自己所有随时物品。
                <w:br/>
                今日住宿	奎屯：睿柏云酒店、汇泉丽都酒店、7天酒店、名城酒店、天悦酒店、中兴庄园酒店、柔然酒店、军垦宾馆、金泽景玉泉、铂程酒店或其他酒店（不接受指定）
                <w:br/>
                独山子：独库精品酒店、西游印象、古悦酒店、雪山美居酒店、念君酒店或其他酒店（不接受指定）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奎屯/独山子-独库公路-那拉提草原-伊宁（约行驶480公里，一般行车约6 小时）
                <w:br/>
              </w:t>
            </w:r>
          </w:p>
          <w:p>
            <w:pPr>
              <w:pStyle w:val="indent"/>
            </w:pPr>
            <w:r>
              <w:rPr>
                <w:rFonts w:ascii="微软雅黑" w:hAnsi="微软雅黑" w:eastAsia="微软雅黑" w:cs="微软雅黑"/>
                <w:color w:val="000000"/>
                <w:sz w:val="20"/>
                <w:szCs w:val="20"/>
              </w:rPr>
              <w:t xml:space="preserve">
                早餐后换乘小车，行走【独库公路北段】（无门票），这也是新疆所有公路里最险峻最漂亮的一段，一天领略四季。沿途有风光旖旎的茫茫草原，有参天蔽日的云山雪岭，有百米防雪长廊，沿途看不尽的美景，一路边走边拍，拍不够的美照，有小巧玲珑、晶莹剔透，素有“小天池”之称的高山湖泊；有林茂古幽神秘莫测的狗熊沟。之后乘汽车前往【那拉提草原】（含门票及空中草原区间车，一般情况游览约 4 小时）， 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之后乘车前往伊宁酒店入住。
                <w:br/>
                <w:br/>
                # 温馨小贴士；
                <w:br/>
                ①独库公路,常年有冰雪,请穿厚衣服,以防感冒,注意区间测速
                <w:br/>
                ②独库公路早晚温差比较大，早晨的温度在0℃以下，全天温差在15℃左右，建议携带厚外套；
                <w:br/>
                ③独库公路海拔在2000米左右，不会有高反，但是紫外线较强体感温度较凉，带上长袖衣裤，雨伞和防晒用品是必须的哟。
                <w:br/>
                ④女士穿红色、白色等颜色明快的衣服或丝巾，拍照更好看哦。
                <w:br/>
                今日住宿	伊宁：伊犁花城大酒店、印象花城、海亚、度格、舒泊、金尊、天鼎、友谊宾馆、玉都、爱派、风之旅、雅景、阿依乐、伊宁臻选、斯维登、五颗橡或其他酒店（不接受指定）
                <w:br/>
                今日用餐	早餐：酒店含早	午餐：养蜂女之恋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-薰衣草园-赛里木湖-奎屯/独山子 （约行驶480公里，一般行车约 6小时）
                <w:br/>
              </w:t>
            </w:r>
          </w:p>
          <w:p>
            <w:pPr>
              <w:pStyle w:val="indent"/>
            </w:pPr>
            <w:r>
              <w:rPr>
                <w:rFonts w:ascii="微软雅黑" w:hAnsi="微软雅黑" w:eastAsia="微软雅黑" w:cs="微软雅黑"/>
                <w:color w:val="000000"/>
                <w:sz w:val="20"/>
                <w:szCs w:val="20"/>
              </w:rPr>
              <w:t xml:space="preserve">
                早餐后，游览【薰衣草园】（赠送景点，一般情况游览约40分钟）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途中我们将穿过风景如画的天山咽喉要道“万花之谷"【果子沟】（因全程高速无法停车，为车观），果子沟的另一个名字是“塔勒奇达坂”，有“伊犁第一景”之称，它位于霍城县城东北的40km 处，是 312 国道乌鲁木齐一伊犁公路的必经通道。果子沟全长 28km,山势高峻，遍布高大的银杉。自春至秋野花烂漫，果香馥郁。一面是险，是难，一面是奇，是美，一路是担惊受怕，一路又赞叹不绝……
                <w:br/>
                   后抵达美丽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赛里木湖是新疆境内海拔最高，面积最大的高山内陆湖泊，是大西洋暖湿气流最后眷顾的地方，被誉为“大西洋最后一滴眼泪”。远处群山环抱，雪峰伫立，近处湖水湛蓝，波光粼粼，我们看湖水也看白云草地，看毡房也看松树，处处是景，这里偶尔还能遇到停歇的天鹅，漫步于此，心灵涤荡。游玩结束后乘车前往奎屯入住享用我们为您特别准备的新疆特色民族晚宴！
                <w:br/>
                # 推荐玩法 赛里木湖
                <w:br/>
                1.帆船120/人：乘坐动力帆船，泛舟赛里木湖上，全景沉浸式欣赏赛湖不同颜色的蓝
                <w:br/>
                <w:br/>
                # 关于薰衣草观赏：
                <w:br/>
                1.每年6月中旬—7月中旬是薰衣草盛开季节，花季我们会特别安排今日前往薰衣草花田拍照观赏，满足您对薰衣草的向往与热爱；
                <w:br/>
                2.薰衣草为当地农民种植的主要经济作物，他们会在花开最旺时收割制作薰衣草精油；如果农户的农田将薰衣草收割完，将为您安排前往薰衣草庄园内去参观游玩（如解忧公主薰衣草庄园、伊帕尔汗薰衣草庄园等），但庄园相对商业化一点，会有一些薰衣草附属商品出售，但绝对不会强迫您消费；
                <w:br/>
                3.薰衣草基地为赠送景点，不去不退费，花季一过将自动取消，无任何费用增减，敬请周知；
                <w:br/>
                4.薰衣草时节因参观薰衣草基地，今日的行程时间节点会根据实际情况进行稍作调整。
                <w:br/>
                今日住宿	奎屯：睿柏云酒店、汇泉丽都酒店、7天酒店、名城酒店、天悦酒店、中兴庄园酒店、柔然酒店、军垦宾馆、金泽景玉泉、铂程酒店或其他酒店（不接受指定）
                <w:br/>
                独山子：独库精品酒店、西游印象、古悦酒店、雪山美居酒店、念君酒店或其他酒店（不接受指定）
                <w:br/>
                今日用餐	早餐：酒店含早	午餐：已含	晚餐：特色民族歌舞宴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奎屯/独山子-红光山或老君庙-天山天池-乌市/昌吉（约行驶 320公里，一般行车约4.5小时）
                <w:br/>
              </w:t>
            </w:r>
          </w:p>
          <w:p>
            <w:pPr>
              <w:pStyle w:val="indent"/>
            </w:pPr>
            <w:r>
              <w:rPr>
                <w:rFonts w:ascii="微软雅黑" w:hAnsi="微软雅黑" w:eastAsia="微软雅黑" w:cs="微软雅黑"/>
                <w:color w:val="000000"/>
                <w:sz w:val="20"/>
                <w:szCs w:val="20"/>
              </w:rPr>
              <w:t xml:space="preserve">
                早餐后，乘车前往【红光山大佛寺】，是一座具有深厚文化底蕴的汉传佛教寺庙，是中国西北地区的第一大汉佛教寺庙，红光山大佛寺不仅以宏伟的建筑和庄严的佛像吸引着众多信徒和游客，还因其丰富的文化内涵和宁静的环境成为了一个寻求内心平静和智慧的圣地，寺庙背靠雪山，自然风光和人文景观相得益彰。或前往西山【老君庙】，坐落于乌鲁木齐西郊雅玛里克山（俗称“妖魔山”）脚下，背倚苍翠山峦，俯瞰城市天际线，融自然静谧与人文庄严于一体‌。青砖灰瓦、雕梁画栋，殿宇布局遵循传统道教“中轴对称”规制，主殿斗拱飞檐、彩绘斑斓，门匾“紫气东来”尽显道家气象‌。“青瓦叠岁月，钟声涤尘心：这里是喧嚣都市外的方寸净土，亦是信仰与山水的千年对话。”‌ 
                <w:br/>
                出发前往【天山天池景区】（含门票及区间车，一般情况游览时间约3小时），新疆天山天池风景名胜区位于新疆维吾尔自治区昌吉回族自治州阜康市境内博格达峰下的半山腰，是中国国家级风景名胜区、国家AAAAA级风景区。天池古称瑶池，唐太宗时曾在博格达峰下设立过“瑶池都护府”；“天池”大约出现在不到两百年前可能是取天镜、神池两词各一字合成的，曾名海子、龙潭、瑶池、神池等；清乾隆四十八年（1783年），新疆都统明亮曾到博格达山、天池勘察地形，开石引水，现在以天池为中心，北起石门、南到雪线、西达马牙山、东至大东沟，有完整的4个垂直自然景观带。
                <w:br/>
                # 推荐玩法 三大方式创意游览天山天池
                <w:br/>
                1.天池环湖:可以走环湖木栈道，一边欣赏风景，一边拍美照，南山望雪、西山观松、定海神针等天池美景都可打卡拍照；也可以自费乘坐游船或画舫船感受湖光山色（参考价格80-100元/人/次）。
                <w:br/>
                2.马牙山索道:自费乘坐索道，从高处俯瞰天池全景（参考价格220元/人）。
                <w:br/>
                3.木栈道徒步:沿着途中潜龙渊栈道一路徒步经过西小天池、东小天池，到达湖边。
                <w:br/>
                今日住宿	昌吉市：鸿都国际、海大酒店、乐途云酒店、东升鸿福大饭店、曦隆·奥太酒店、华怡酒店、喆啡、蓝泊湾、容锦、园博、好维佳、亚朵、昊泰、园林宾馆或其他酒店（不接受指定）
                <w:br/>
                乌鲁木齐市：野马丝路驿站、熙合佳航酒店、绿洲大饭店、孔雀都城酒店、上容酒店、海龙泉酒店或同级（不接受指定）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乌市/昌吉-鄯善沙漠-吐鲁番（约行驶386公里，行车约5.5小时）
                <w:br/>
              </w:t>
            </w:r>
          </w:p>
          <w:p>
            <w:pPr>
              <w:pStyle w:val="indent"/>
            </w:pPr>
            <w:r>
              <w:rPr>
                <w:rFonts w:ascii="微软雅黑" w:hAnsi="微软雅黑" w:eastAsia="微软雅黑" w:cs="微软雅黑"/>
                <w:color w:val="000000"/>
                <w:sz w:val="20"/>
                <w:szCs w:val="20"/>
              </w:rPr>
              <w:t xml:space="preserve">
                早餐后前往相关援疆企业内部棉花文化馆（一般情况参观体验1-2小时），了解新疆特色棉花产品及新疆特产。浏览结束后乘车前往吐鲁番，抵达后参观世界唯一与城市相连的沙漠【库木塔格沙漠】（含门票及区间车，一般情况游览约90 分钟）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
                <w:br/>
                今日住宿	吐鲁番市：西域卡思酒店、喆啡酒店、蒲桃里、火山红庄园酒店、海昌酒店、 双城酒店、葡晶国际、交河华域酒店或其他酒店（不接受指定）
                <w:br/>
                今日用餐	早餐：酒店含早	午餐：已含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吐鲁番-葡萄人家-火焰山-坎儿井-乌市（单程约行驶 230公里，一般行车约3小时）
                <w:br/>
              </w:t>
            </w:r>
          </w:p>
          <w:p>
            <w:pPr>
              <w:pStyle w:val="indent"/>
            </w:pPr>
            <w:r>
              <w:rPr>
                <w:rFonts w:ascii="微软雅黑" w:hAnsi="微软雅黑" w:eastAsia="微软雅黑" w:cs="微软雅黑"/>
                <w:color w:val="000000"/>
                <w:sz w:val="20"/>
                <w:szCs w:val="20"/>
              </w:rPr>
              <w:t xml:space="preserve">
                乘车前往当地的维吾尔族人家做客，【葡萄人家】（赠送）欣赏原生态的维吾尔族农民的舞蹈，体验维吾尔族人家民风民俗。之后参观吐鲁番著名的地下水利工程,吐鲁番的生命之泉—【坎儿井】（已含门票，游览约1小时），坎儿井是古代新疆人创造的地下水利灌溉工程，由于西北地区地质干旱、水源较少，因此坎儿井这项工程的创造变成了荒漠地区的生命之源。坎儿井与长城、京杭大运河并称为中国古代三大工程。之后参观西游记拍摄地【火焰山】（已含门票，游览约1小时）感受火洲热情！行程结束后返回乌鲁木齐入住。
                <w:br/>
                今日住宿	乌鲁木齐：塞外江南、锦廷酒店、塔城办事处、洪诚酒店、美美酒店、鑫茂祥、文苑酒店、俊和盒、葡萄季、颐海酒店、沁园酒店、宏邦酒店、佳航酒店、鼎福酒店、地王酒店、奥成酒店或其他酒店；（不接受指定）
                <w:br/>
                今日用餐	早餐：酒店含早	午餐：火洲第一鸡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根据您回程的航班时间，提前安排拼车将送您前往乌鲁木齐地窝堡机场。（在空座率允许的范围内，根据人数指派不同车型，当日无导游服务且无游览行程，您可选择任意时间航班离开）
                <w:br/>
                【温馨提示】
                <w:br/>
                1.回程机票可以尽量购买晚一点起飞的航班，晚班机是很好的选择，这样您就有充足的时间在市区里自由活动。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2.乌鲁木齐市城区大面积在建设轨道交通，堵车现象严重，而且乌鲁木齐的机场安检级别非常高，故送机时间会安排在飞机起飞前3.5小时，敬请谅解。
                <w:br/>
                3.如您的航班时间较晚，可利用空闲时间在乌鲁木齐市区各处观光，寻找美食。（自行前往，行李可寄存，费用自理）
                <w:br/>
                今日住宿	无
                <w:br/>
                今日用餐	早餐：酒店含早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景点门区	·行程中所列景点首道大门票及区间： 
                <w:br/>
                独山子大峡谷门票、那拉提草原（首道门票及区间）、赛里木湖（首道门票及区间）天山天池（首道门票及区间）、库木塔格沙漠（首道门票及区间）、红光山大佛寺或老君庙、坎儿井门票，火焰山门票。
                <w:br/>
                ★此报价已为旅行社团队的折扣价，故行程景点门票对所有证件（学生证、教师证、军官证、老年证、残疾证等证件）均不在享受任何优惠政策，其优惠价格不予退还，烦请谅解。
                <w:br/>
                地面交通	全程游览根据人数安排2+1航空座椅的车辆（无空座率），保证正规营运资质空调旅游车，保证每人一正座。
                <w:br/>
                接送机根据人数由车队安排车辆，保证每人一正座。
                <w:br/>
                独库北段安排七座以下车辆。（已含换乘小车费用）
                <w:br/>
                <w:br/>
                专业术语解释：“2+1豪华商务头等舱”旅游车指的是车辆座位为2+1布局，该车有正规营运资质，前排一排有三个座位，最后一排有四个座位。
                <w:br/>
                住宿	全程7晚舒适型双人标准间，特别升级2晚豪华型酒店（不提供自然单间或三人间，如产生单男或单女，我社将根据实际情况安排拼房或客人补房差）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7早7正，正餐餐标40元/人，酒店均含早，若客人不用费用不退，不含酒水，敬请谅解；人数不足10人，酌情减少菜品，如少于6人或遇到其他情况，现退餐标，游客可自行点菜。所有特色餐均为我社超值赠送，因特殊原因如无法用餐，则改用普通餐，费用不退，敬请谅解。
                <w:br/>
                随团服务人员	当地普通话导游（接驳部分不含导游服务），10人以下无导游，由司机提供协助服务。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援疆棉花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景区内自费不含，如需参加请自理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2025-06-01T12:30:51+08:00</dcterms:created>
  <dcterms:modified xsi:type="dcterms:W3CDTF">2025-06-01T12:30:51+08:00</dcterms:modified>
</cp:coreProperties>
</file>

<file path=docProps/custom.xml><?xml version="1.0" encoding="utf-8"?>
<Properties xmlns="http://schemas.openxmlformats.org/officeDocument/2006/custom-properties" xmlns:vt="http://schemas.openxmlformats.org/officeDocument/2006/docPropsVTypes"/>
</file>