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【全国起止】巴厘岛寻梦海豚湾5晚7日游行程单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国内-广州-巴厘岛  待告  转 CZ625  18:15-23:25
                <w:br/>
                巴厘岛-广州-国内  CZ626   00:30-05:45 转 待告
                <w:br/>
                国内-厦门-巴厘岛  待告  转MF891  17:55-23:05
                <w:br/>
                巴厘岛-厦门-国内  MF892   00:45-06:10 转 待告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【罗威纳追海豚】邂逅大海精灵,未被过渡开发的海域 追寻无限野趣
                <w:br/>
                【乌布深度游】Ins网红博主最爱的乌布秋千+刺激的阿勇河漂流
                <w:br/>
                【出海去嗨】刷爆抖音、小红书的贝尼达岛景点打卡：破碎沙滩→天神浴池→恐龙湾精灵沙滩
                <w:br/>
                【自由享受】一天自由活动，自由选择，心享受
                <w:br/>
                【安全保障】赠送20万意外险，让旅途无忧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全国各地-巴厘岛
                <w:br/>
              </w:t>
            </w:r>
          </w:p>
          <w:p>
            <w:pPr>
              <w:pStyle w:val="indent"/>
            </w:pPr>
            <w:r>
              <w:rPr>
                <w:rFonts w:ascii="微软雅黑" w:hAnsi="微软雅黑" w:eastAsia="微软雅黑" w:cs="微软雅黑"/>
                <w:color w:val="000000"/>
                <w:sz w:val="20"/>
                <w:szCs w:val="20"/>
              </w:rPr>
              <w:t xml:space="preserve">
                全国-巴厘岛 
                <w:br/>
                请于提前3个小时在上海浦东国际机场集合，请怀着愉快的心情等待飞往美丽的巴厘岛，开启愉快的假期！
                <w:br/>
                温馨提示：
                <w:br/>
                1.巴厘岛为落地签，费用为35美金/人,请提前准备好现金，柜台现付。
                <w:br/>
                2.请出发前3天内按要求填写好电子海关申报单，保存二维码，以便海关查验。
                <w:br/>
                2024.2.14巴厘岛向外国游客收取旅游税150.000印尼盾（75人民币）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阿勇河漂流(1小时)-秋千俱乐部(鸟巢+小天空之门)-乌布皇宫+乌布传统市场-金巴兰海滩
                <w:br/>
              </w:t>
            </w:r>
          </w:p>
          <w:p>
            <w:pPr>
              <w:pStyle w:val="indent"/>
            </w:pPr>
            <w:r>
              <w:rPr>
                <w:rFonts w:ascii="微软雅黑" w:hAnsi="微软雅黑" w:eastAsia="微软雅黑" w:cs="微软雅黑"/>
                <w:color w:val="000000"/>
                <w:sz w:val="20"/>
                <w:szCs w:val="20"/>
              </w:rPr>
              <w:t xml:space="preserve">
                阿勇河漂流(1小时)-秋千俱乐部(鸟巢+小天空之门)-乌布皇宫+乌布传统市场-金巴兰海滩
                <w:br/>
                【阿勇河漂流】（全程约 1小时）。阿勇河(Ayung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，肥而不腻；又以40多种香料“秘制”而成 ，很好的去除了鸭肉的腥味 ，保留了鸭肉中 的鲜香 ，所以脏鸭餐是您游览巴厘岛不可错过的国民美食，没有之一。
                <w:br/>
                午餐后，乘车前往承载了巴厘岛历史的【乌布皇宫】皇宫坐落在素有巴厘岛艺术重镇的乌布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 
                <w:br/>
                的文化传承和艺术底蕴 。对游客来说 ，乌布传统市场也是选购巴厘岛手工艺品的最佳地点，选择更多，价格也比南部便宜不少。
                <w:br/>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午餐：特色脏鸭餐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w:br/>
                今天出海咯，辛苦点，起个大早吧，6点30左右集合前往码头。
                <w:br/>
                早餐之后，带上泳衣（潜水镜、呼吸管等浮潜装备由我社提供，游客也可以自行准备），从巴厘岛搭乘快艇前往【贝尼达岛】船程大约是45分钟。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交通：网评五钻酒店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日出追海豚+体验海钓-远眺京达马尼火山观景台-finnis酒吧（费用自理）
                <w:br/>
              </w:t>
            </w:r>
          </w:p>
          <w:p>
            <w:pPr>
              <w:pStyle w:val="indent"/>
            </w:pPr>
            <w:r>
              <w:rPr>
                <w:rFonts w:ascii="微软雅黑" w:hAnsi="微软雅黑" w:eastAsia="微软雅黑" w:cs="微软雅黑"/>
                <w:color w:val="000000"/>
                <w:sz w:val="20"/>
                <w:szCs w:val="20"/>
              </w:rPr>
              <w:t xml:space="preserve">
                日出追海豚+体验海钓-远眺京达马尼火山观景台-finnis酒吧（费用自理）
                <w:br/>
                2-3点酒店出发，【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早晨海上气温较低，记得带件薄外套）
                <w:br/>
                独家安排：体验海钓，不管你会不会钓鱼，都可以体验下钓鱼佬的快乐哟~潇洒甩杆，等待海上“抓娃娃”的乐趣吧。钓上来的鱼都可以带走或就地加工食用。
                <w:br/>
                远观金达马尼火山，京打马尼位于巴厘中部北边山区，这里是印尼少有的清凉地区，景区设有观景台，巴杜尔湖和巴杜尔火山占据了京打马尼一半的领地。山上或覆盖着茂密的热带雨林，或种着绿油油水稻的梯田，巴杜尔火山是一座活火山，1917年曾经喷发过，摧毁了无数神社、村庄。但是也同样带来了富含矿物质的土壤，火山周围一带栽种着柑桔、香蕉、咖啡、椰子等作物。火山还挡住了从印度洋来的富含水气的云，在此形成丰沛的降雨。
                <w:br/>
                【Finns Beach Club】在巴厘岛水明漾附近，这里是全球最大海滩酒吧之一，拥有超大的场地和多样的座位区域，包括沙滩、海边、泳池等。音乐氛围浓厚，DJ播放的曲风偏电音，适合喜欢热闹氛围和电音音乐的游客。舞池里大家在尽情蹦迪，气氛非常嗨。卡座设有最低消费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午餐：火山观景台自助餐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【malini悬崖海景餐厅】网红餐厅打卡，午餐费用自理。
                <w:br/>
                【悬崖公路】通过宽阔的峡谷式通道，下到海滩，路中还有着大型洞窟式石像，下到海滩后，可以看到一个美丽的海滩。
                <w:br/>
                之后导游带大家前往库塔区最为著名的【库塔海滩】和【库塔洋人街】附近，巴 
                <w:br/>
                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提前3小时抵达巴厘岛机场，结束愉快的旅程，回到温暖的家。巴厘在印尼语中是再回来的意思，欢迎再来~~
                <w:br/>
                温馨提示：
                <w:br/>
                情人崖景区内有为数众多的猴子，请勿逗趣猴子或投喂猴子，并收好手机、眼镜、帽子、丝巾等随身贵重物品，以免被猴子误伤和财务的丢失。
                <w:br/>
                Malini悬崖海景餐厅有最低消费150元/人，注意哦~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巴厘岛-全国
                <w:br/>
              </w:t>
            </w:r>
          </w:p>
          <w:p>
            <w:pPr>
              <w:pStyle w:val="indent"/>
            </w:pPr>
            <w:r>
              <w:rPr>
                <w:rFonts w:ascii="微软雅黑" w:hAnsi="微软雅黑" w:eastAsia="微软雅黑" w:cs="微软雅黑"/>
                <w:color w:val="000000"/>
                <w:sz w:val="20"/>
                <w:szCs w:val="20"/>
              </w:rPr>
              <w:t xml:space="preserve">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LULUR去角质SPA</w:t>
            </w:r>
          </w:p>
        </w:tc>
        <w:tc>
          <w:tcPr/>
          <w:p>
            <w:pPr>
              <w:pStyle w:val="indent"/>
            </w:pPr>
            <w:r>
              <w:rPr>
                <w:rFonts w:ascii="微软雅黑" w:hAnsi="微软雅黑" w:eastAsia="微软雅黑" w:cs="微软雅黑"/>
                <w:color w:val="000000"/>
                <w:sz w:val="20"/>
                <w:szCs w:val="20"/>
              </w:rPr>
              <w:t xml:space="preserve">
                LULUR去角质SPA
                <w:br/>
                自费仅供参考，自愿参加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2025-05-10T20:29:11+08:00</dcterms:created>
  <dcterms:modified xsi:type="dcterms:W3CDTF">2025-05-10T20:29:11+08:00</dcterms:modified>
</cp:coreProperties>
</file>

<file path=docProps/custom.xml><?xml version="1.0" encoding="utf-8"?>
<Properties xmlns="http://schemas.openxmlformats.org/officeDocument/2006/custom-properties" xmlns:vt="http://schemas.openxmlformats.org/officeDocument/2006/docPropsVTypes"/>
</file>