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五一瑶琳仙境、桐君山春江扬帆、天目溪漂流、大奇山森林公园二日游行程单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AHLX20250501010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瑶琳仙境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【产品推荐指数】★★★★★
                <w:br/>
                ★行程轻松自由，主打精华景区，告别走马观花；
                <w:br/>
                ★纯玩，不进暗店，不进土产，不进茶叶 一个都不进；
                <w:br/>
                ★严选住宿：住浮玉宾馆（或同级酒店）：浮玉枕山水，醒在《富春山居图》的褶皱里
                <w:br/>
                ★本地特色菜，赠送一早一正餐
                <w:br/>
                ★瑶琳仙境（喀斯特奇观）春江扬帆（诗画文化）
                <w:br/>
                ★天目溪竹筏（野趣体验）大奇山（森林秘境）
                <w:br/>
                瑶琳探奇境，春江醉扬帆；竹筏载野趣，奇山藏幽岚——两天时间，做一回富春画中人！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合肥--桐庐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地点出发前往中国最美县、国际花园城市桐庐。中餐后前往【天目溪竹筏漂流】（门市价65元，游览时间40分钟）位于浙江省桐庐县瑶琳镇，是近年来开发的沿徐霞客放舟踪迹、荡悠然之情的漂流旅游项目。天目溪素有“溪有十八滩，一滩高一滩”之说。15:00 游览中国旅游胜地四十佳、国家 4A 级景区，有“全国诸洞冠”之称的【瑶琳仙境】（门票116 元,已含,游览时间 1.5 小时），参观瑰丽多姿的群石奇观，探寻亿万年前卡斯特地貌形成的奥秘。感受神奇的地下界，景随人走，步移景换，动感十足，给您一个不一样的视觉体验，洞内是仙境，洞外是花园！晚餐后，入住酒店休息。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桐庐--合肥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桐君山】（游览时间半个小时左右），山似眉峰聚，水如眼波横，总让人爱不够！她不仅是桐庐市民的精神家园，更是外地朋友的休闲乐园。拾阶登君山，步步皆是景。桐君祠中拜拜桐君老人，四望亭中欣赏桐庐全貌，敲一敲平安钟，再到江天极目阁中要一壶咖啡，抽一本闲书，足可偷得浮生半日闲。下山，去【春江扬帆】（门市价68元，游览时间1小时）。乘游轮或画舫，溯富春江而上，一路水送山迎，山川美景、城市新貌、市井民风扑面而来，让人目不暇接。游客尽享“帆浮翠屏间，人在画中游”之优雅意境。结束后前往【大奇山国家森林公园】(门市价52元，游览时间1.5小时)。大奇山形若莲花宝座，海拔600余米，大奇山国家森林公园面积40平方公里。有丰富的风景林木、奇特山水、珍稀动植 物、古刹名寺资源和景观。公园内有木本植物和各类灌木近千种，属国家保护的植物有13种，兽类39种，禽类81种，还有松杉迎宾、金牛潭、观音尖、龙潭瀑 布、十二生肖潭、玉屏飞瀑、竹园寻月、中日友好林、青青世界、雾泥岗、茫茫果林竹海等奇特的景观，都是大自然的杰作。可以穿林海，观瀑布、踏幽谷，攀栈道，度索桥。游客朋友可以在天然的森林氧吧里，呼吸都市久违的新鲜空气，放松身心。结束愉快行程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早餐：成人占床含餐，不吃不退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全程空调旅游车（保证一人一个正座）
                <w:br/>
                门票	含所列景区大门票(门票打包核算，任何证件不享受优惠）
                <w:br/>
                住宿	一晚商务酒店标准间住宿（独卫，空调，热水、彩电）
                <w:br/>
                用餐	有偿赠送1早1正餐
                <w:br/>
                导游	全程导游陪同服务
                <w:br/>
                保险	含旅行社责任保险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1.必消：桐君山春江扬帆+天目溪漂流：120元/人赠送1早1正餐
                <w:br/>
                2.未包含的正餐敬请自理（参考标准30元/餐，可由导游代订）
                <w:br/>
                3.不含单房差补120/人/晚，不含景区的二次消费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.因个人原因临时取消出行计划（48小时内），需补交车位损失费200元/人。请合理安排出游时间。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2025-07-04T18:35:06+08:00</dcterms:created>
  <dcterms:modified xsi:type="dcterms:W3CDTF">2025-07-04T18:35:06+08:00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