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王牌川西双飞8日游行程单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HYCX20250508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航程1:   3U6950 05月08日 芜湖宣州-成都天府T2 11:10 13:40 
                <w:br/>
                航程2:   3U6949 05月15日 成都天府T2-芜湖宣州 08:10 10:25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家乡—成都
                <w:br/>
              </w:t>
            </w:r>
          </w:p>
          <w:p>
            <w:pPr>
              <w:pStyle w:val="indent"/>
            </w:pPr>
            <w:r>
              <w:rPr>
                <w:rFonts w:ascii="微软雅黑" w:hAnsi="微软雅黑" w:eastAsia="微软雅黑" w:cs="微软雅黑"/>
                <w:color w:val="000000"/>
                <w:sz w:val="20"/>
                <w:szCs w:val="20"/>
              </w:rPr>
              <w:t xml:space="preserve">
                此日抵达天府之国—成都， 由我社安排专业司机接站，前往成都入住酒店，后自由活动 。
                <w:br/>
                温馨提示：此天抵达后自由活动，可根据抵达时间安排您的行程。
                <w:br/>
                ★ 晚班抵达：可自行前往洋溢着成都市井特有的喧嚣和随意的【锦里】逛逛，晚上的成都弥漫着灯火柔情，欣赏美景，优哉乐哉。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成都—映秀地震遗址—四姑娘山双桥沟—丹巴—八美镇
                <w:br/>
              </w:t>
            </w:r>
          </w:p>
          <w:p>
            <w:pPr>
              <w:pStyle w:val="indent"/>
            </w:pPr>
            <w:r>
              <w:rPr>
                <w:rFonts w:ascii="微软雅黑" w:hAnsi="微软雅黑" w:eastAsia="微软雅黑" w:cs="微软雅黑"/>
                <w:color w:val="000000"/>
                <w:sz w:val="20"/>
                <w:szCs w:val="20"/>
              </w:rPr>
              <w:t xml:space="preserve">
                早上统一集合出发，途经映秀地震遗址，汶川县映秀镇路口，矗立着一块写着“5.12震中映秀”几个大字的巨大石头，几个大字格外醒目。这块巨石是地震时山体崩裂滚下来的，如今成为震中映秀的标志性路牌；后穿越【巴朗山隧道】有机会看见巴郎山云海漫漫，后驻足【猫鼻梁】欣赏四姑娘山全貌，后抵达四姑娘山所在地日隆镇。中餐后游览【四姑娘山-双桥沟】（观光车自理70元/人），双桥沟得名缘于沟内的两座木桥。沟内主要以雪峰、牧场、草地、森林等为主，是四姑娘山美丽的一条沟。漫步沟内，可体验到真正的牧区风光。建议游览时间：3小时左右，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晚抵达八美镇入住酒店休息。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八美-墨石公园-塔公草原-新都桥-理塘-稻城
                <w:br/>
              </w:t>
            </w:r>
          </w:p>
          <w:p>
            <w:pPr>
              <w:pStyle w:val="indent"/>
            </w:pPr>
            <w:r>
              <w:rPr>
                <w:rFonts w:ascii="微软雅黑" w:hAnsi="微软雅黑" w:eastAsia="微软雅黑" w:cs="微软雅黑"/>
                <w:color w:val="000000"/>
                <w:sz w:val="20"/>
                <w:szCs w:val="20"/>
              </w:rPr>
              <w:t xml:space="preserve">
                早餐后，游览经东谷天然盆景、观赏绵延十几公里天然盆景"的东谷天然盆景,抵达八美游览【墨石公园】（观光车费用20元  /人；费用自理）景区有着全世界独有的糜棱岩石林，是世界地质奇观，高原石林景观，集观光、体验、科考、科普价值于一体的多元化景区，之后参观藏区特色草原—【塔公草原】（塔公草原清洁费35/人，费用自理）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途径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到达城市：甘孜稻城亚丁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亚丁景区一日游
                <w:br/>
              </w:t>
            </w:r>
          </w:p>
          <w:p>
            <w:pPr>
              <w:pStyle w:val="indent"/>
            </w:pPr>
            <w:r>
              <w:rPr>
                <w:rFonts w:ascii="微软雅黑" w:hAnsi="微软雅黑" w:eastAsia="微软雅黑" w:cs="微软雅黑"/>
                <w:color w:val="000000"/>
                <w:sz w:val="20"/>
                <w:szCs w:val="20"/>
              </w:rPr>
              <w:t xml:space="preserve">
                早餐后进入【亚丁景区】（观光车120 元/人自理），在游客接待中心换转乘景区的观光车，翻越【牛郎神山】（海拔 4760 米），抵达目的地亚丁景区【扎灌崩】，步行十分钟左右到冲古寺下电瓶车收费处，此处可远观【冲古寺】风光及【仙乃日神山】风光。然后自费乘坐电瓶车（约 6.5 公里，往返 70 元/人，单程 40 元/人，费用自理）或者步行（步行约3 个小时），到达【洛绒牛场】（海拔4180米），远观【夏诺多吉】（意为金刚手菩萨，海拔 5958 米），【央迈勇】（意为文殊菩萨，海拔 5958 米），站在央迈勇神峰下，转身向后瞧去，由群山环绕着的宽阔峡谷间，森林、草地、溪流和睦地各守一方，这气势莽莽的自然景观。
                <w:br/>
                游览结束后出景区前往酒店入住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日瓦-稻城-民俗文化村-雅江/新都桥
                <w:br/>
              </w:t>
            </w:r>
          </w:p>
          <w:p>
            <w:pPr>
              <w:pStyle w:val="indent"/>
            </w:pPr>
            <w:r>
              <w:rPr>
                <w:rFonts w:ascii="微软雅黑" w:hAnsi="微软雅黑" w:eastAsia="微软雅黑" w:cs="微软雅黑"/>
                <w:color w:val="000000"/>
                <w:sz w:val="20"/>
                <w:szCs w:val="20"/>
              </w:rPr>
              <w:t xml:space="preserve">
                早餐之后一步步离开最后的香格里拉--亚丁，沿途欣赏赤土河谷迷人风光、世外桃源般藏式村落，【康巴民俗文化村】赠送体验特色藏式美食-【国家级阿西土陶藏香鸡午餐】，烹饪的国家级土陶藏香鸡午餐（赠送项目，不用不退费），优选当地野生散养的藏香鸡、配以当地各种时令野生菌，藏包子，青稞饼，青稞酒，无限量时蔬。欣赏【万亩青杨林】(青杨林为季节性景点,每年9-10月才能看到)等；后至桑堆镇观【红草地】（注：红草地为季节性景观，只有在每年的9月底到10月初才能看到此处的草原呈红色），翻越海子山后抵达丁真家乡理塘行赏大好河山、游如花海绽放、观地方农牧特色，精致体验藏区文旅精髓。
                <w:br/>
                中餐特别安排土陶藏香鸡午餐。【赠送项目不使用不退费，不做等价交换。】
                <w:br/>
                午后经理塘、雅江后驻足【天路十八弯观景台】从半山腰俯瞰震撼的曲线之美，到达新都桥/雅江入住酒店。
                <w:br/>
                到达城市：雅江县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新都桥--木雅圣地-木格措-磨西赠送温泉体验
                <w:br/>
              </w:t>
            </w:r>
          </w:p>
          <w:p>
            <w:pPr>
              <w:pStyle w:val="indent"/>
            </w:pPr>
            <w:r>
              <w:rPr>
                <w:rFonts w:ascii="微软雅黑" w:hAnsi="微软雅黑" w:eastAsia="微软雅黑" w:cs="微软雅黑"/>
                <w:color w:val="000000"/>
                <w:sz w:val="20"/>
                <w:szCs w:val="20"/>
              </w:rPr>
              <w:t xml:space="preserve">
                早餐后，从雅江/新都桥出发前往【木雅圣地】景区，坐落于享誉世界的情歌之城――康定折多山西侧的“木雅辛康”，是甘孜州第一座以民俗风情与自然风光相结合的旅游景区，占地面积80平方千米。 木雅圣地景区是全国第一个以体现藏族木雅文化为主题的专题旅游区。 木雅王国的领地，是茶马古道通往关外关内古要道和关卡。 木雅圣地景区被评为国家4A级旅游景区。 一首康定情歌唱红了康巴，也唱出了康巴人的情谊。
                <w:br/>
                后前往康定情歌木格措景区，乘坐康定情歌【康定情歌木格措景区】的观光车进入景区（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到达城市：康定情歌木格措风景区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磨西-海螺沟-泸定桥-成都
                <w:br/>
              </w:t>
            </w:r>
          </w:p>
          <w:p>
            <w:pPr>
              <w:pStyle w:val="indent"/>
            </w:pPr>
            <w:r>
              <w:rPr>
                <w:rFonts w:ascii="微软雅黑" w:hAnsi="微软雅黑" w:eastAsia="微软雅黑" w:cs="微软雅黑"/>
                <w:color w:val="000000"/>
                <w:sz w:val="20"/>
                <w:szCs w:val="20"/>
              </w:rPr>
              <w:t xml:space="preserve">
                早餐后前往【海螺沟】沟口，乘坐观光车车程约40分钟进入【观光车70/人自理】。途经一、二号营地，缓缓进入原始森林风光欣赏挺拔屹立群山，参天大树古朴苍翠，丝丝松萝摇曳多姿，一路乘观光车行至三号营地，可自费乘坐索道（135元/人，自理）鸟瞰冰川与森林的完美结合全景，最后到达本行程海拔最高处——四号营地，在阳光明媚的日子里，可观看到壮丽的大冰瀑布和“蜀山之王” 贡嘎山主峰，海拔7556米。也可不去四号营地，直接步行游山道漫步原始森林（单程步行约需1小时小时至1个半小时左右）后到达冰川观景台，观冰川裂缝、冰石蘑菇、等冰川奇观，途中穿越原始森林，景色非常漂亮。到观景台后，还可下行到冰川底部，近距离观赏冰川。享受到步行所看到的风景。
                <w:br/>
                出沟后乘车离开磨西镇，后经【泸定桥】，又名大渡桥，是中国四川省甘孜藏族自治州泸定县泸桥镇境内的一座跨大渡河铁索桥，为泸定桥风景区的主要景观文物。泸定桥全长103.67米，宽3米，由13根锁链组成，为一座历史悠久的古桥；该桥因“飞夺泸定桥”战斗而闻名中外。游览（门票10元/人自理，游玩时间不低于20分钟）乘车经【雅安】返回成都。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成都-家乡
                <w:br/>
              </w:t>
            </w:r>
          </w:p>
          <w:p>
            <w:pPr>
              <w:pStyle w:val="indent"/>
            </w:pPr>
            <w:r>
              <w:rPr>
                <w:rFonts w:ascii="微软雅黑" w:hAnsi="微软雅黑" w:eastAsia="微软雅黑" w:cs="微软雅黑"/>
                <w:color w:val="000000"/>
                <w:sz w:val="20"/>
                <w:szCs w:val="20"/>
              </w:rPr>
              <w:t xml:space="preserve">
                此天根据游客的大交通时间，我社安排车提前3-4小时送客人前往车站，后游客乘车此日抵达温馨的家！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行程空调旅游巴士（2+1座保姆车）
                <w:br/>
                全程商务等住宿（按两人入一间核算，单人需补房差）
                <w:br/>
                全程含行程所列7早10正+特色土陶鸡，其余未包含正餐自理，酒水自理；
                <w:br/>
                旅游意外保险（满65岁以上老年人不含常规保险，需单独购买老年高龄保险30元/人，并签订免责协议书，70岁以上（含70岁）不建议参加此旅游线路！
                <w:br/>
                全程导游服务。
                <w:br/>
                60以下需补门票：双桥沟80+墨石40+稻城亚丁146+木格措10+海螺沟90+泸定桥10=376元（旅行社代买）
                <w:br/>
                客人现场补：双桥沟80+墨石60+稻城亚丁146+木格措105+海螺沟90+泸定桥10=491元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自愿消费：亚丁景区内电瓶光观车70元（往返）、亚丁讲解器60元、塔公草原清洁费35/人、木格措游船66元、海螺沟索道135元、泸定桥10。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民俗村</w:t>
            </w:r>
          </w:p>
        </w:tc>
        <w:tc>
          <w:tcPr/>
          <w:p>
            <w:pPr>
              <w:pStyle w:val="indent"/>
            </w:pPr>
            <w:r>
              <w:rPr>
                <w:rFonts w:ascii="微软雅黑" w:hAnsi="微软雅黑" w:eastAsia="微软雅黑" w:cs="微软雅黑"/>
                <w:color w:val="000000"/>
                <w:sz w:val="20"/>
                <w:szCs w:val="20"/>
              </w:rPr>
              <w:t xml:space="preserve">沿途停车点，休息区，景区内，村寨内所卖纪念品非旅行社安排，请客人慎重选择。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当地现付导游</w:t>
            </w:r>
          </w:p>
        </w:tc>
        <w:tc>
          <w:tcPr/>
          <w:p>
            <w:pPr>
              <w:pStyle w:val="indent"/>
            </w:pPr>
            <w:r>
              <w:rPr>
                <w:rFonts w:ascii="微软雅黑" w:hAnsi="微软雅黑" w:eastAsia="微软雅黑" w:cs="微软雅黑"/>
                <w:color w:val="000000"/>
                <w:sz w:val="20"/>
                <w:szCs w:val="20"/>
              </w:rPr>
              <w:t xml:space="preserve">必须消费：双桥沟观光车70元/人、墨石公园风景区观光车20元/人、亚丁观光车120元/人、木雅圣地观光车60/人、木格措观光车90/人、海螺沟观光车70元/人=430元/人</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¥ 430.00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大交通按照铁路局/航空公司政策实际退改收费，当地接待费用提前3天无损失，1-3天损失车费和第一晚住宿费，行程中不退不改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2025-05-11T04:46:08+08:00</dcterms:created>
  <dcterms:modified xsi:type="dcterms:W3CDTF">2025-05-11T04:46:08+08:00</dcterms:modified>
</cp:coreProperties>
</file>

<file path=docProps/custom.xml><?xml version="1.0" encoding="utf-8"?>
<Properties xmlns="http://schemas.openxmlformats.org/officeDocument/2006/custom-properties" xmlns:vt="http://schemas.openxmlformats.org/officeDocument/2006/docPropsVTypes"/>
</file>