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北京京典纯享五日游行程单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KAX00502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安徽省-池州市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5月2号    ( G2596  10:38 -16:48)   池州-北京南
                <w:br/>
                5月6号    ( G2595  14:37 -  20:49) 北京南-池州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安庆-北京
                <w:br/>
              </w:t>
            </w:r>
          </w:p>
          <w:p>
            <w:pPr>
              <w:pStyle w:val="indent"/>
            </w:pPr>
            <w:r>
              <w:rPr>
                <w:rFonts w:ascii="微软雅黑" w:hAnsi="微软雅黑" w:eastAsia="微软雅黑" w:cs="微软雅黑"/>
                <w:color w:val="000000"/>
                <w:sz w:val="20"/>
                <w:szCs w:val="20"/>
              </w:rPr>
              <w:t xml:space="preserve">
                乘高铁赴北京。此产品为全国散拼，第一天和最后一天由于接送站（机）时间不同，时间间隔1小时左右，我们将会统一安排接送，出现等候情况，敬请谅解！ 
                <w:br/>
                温馨提示： 
                <w:br/>
                请保持您的电话畅通，我社师傅会在您到京的前一天晚20点前与您联系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3环沿线连锁酒店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天安门-故宫-天坛
                <w:br/>
              </w:t>
            </w:r>
          </w:p>
          <w:p>
            <w:pPr>
              <w:pStyle w:val="indent"/>
            </w:pPr>
            <w:r>
              <w:rPr>
                <w:rFonts w:ascii="微软雅黑" w:hAnsi="微软雅黑" w:eastAsia="微软雅黑" w:cs="微软雅黑"/>
                <w:color w:val="000000"/>
                <w:sz w:val="20"/>
                <w:szCs w:val="20"/>
              </w:rPr>
              <w:t xml:space="preserve">
                观【升旗仪式】感受共和国永不谢幕的典礼，游览世界上最大的城市中心广场【天安门广场】，瞻仰【人民英雄纪念碑】缅怀开国领袖。参观【毛主席纪念堂】（政策性关闭或预约不到门票则改为外观），瞻仰毛主席遗容（以上广场活动时间不低于90分钟）,后游览世界上规模最大的宫殿建筑群，雄伟威严的皇家宫殿，曾有24位皇帝居住过的紫禁城【故宫博物院】（120分钟打卡慈宁宫、储秀宫），了解灿烂悠久的历史文化。午餐后，游览古代帝王祭祈福场所—【天坛公园】（首道门票不少于1.5小时）这里是中国现存最大的古代祭祀建筑群、同时也是现在北京当地市民经常光顾的场所。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午餐：30餐标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3环沿线快捷连锁酒店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升旗仪式-八达岭长城--奥林匹克公园-鸟巢水立方-什刹海风景区-老北京胡同
                <w:br/>
              </w:t>
            </w:r>
          </w:p>
          <w:p>
            <w:pPr>
              <w:pStyle w:val="indent"/>
            </w:pPr>
            <w:r>
              <w:rPr>
                <w:rFonts w:ascii="微软雅黑" w:hAnsi="微软雅黑" w:eastAsia="微软雅黑" w:cs="微软雅黑"/>
                <w:color w:val="000000"/>
                <w:sz w:val="20"/>
                <w:szCs w:val="20"/>
              </w:rPr>
              <w:t xml:space="preserve">
                乘车赴八达岭（车程约120分钟），游览被誉为世界八大奇迹之一的【八达岭长城】（约2.5小时，八达岭长城，史称天下九塞之一，是万里长城的精华，也是最具代表性的明长城之一。午餐后，参观【奥林匹克公园】（游览时间不少于1.5小时，客人自行在国家游泳中心“水立方”、“鸟巢”（外景）。玲珑塔等宏伟壮观的高科技场馆建筑群拍照留念。游览冯小刚导演最新电影《老炮》实景拍摄地【什刹海风景区】（游览时间不少于1小时），“游什刹海，看老北京”，这里有北京保存最完整的胡同，您能体验皇城根儿文化，还能参观北京最闻名的的酒吧街。漫步于【老北京胡同】，老北京胡同，感觉老北京人的京味文化。
                <w:br/>
                温馨提示：
                <w:br/>
                1.升旗仪式起床时间较早，早餐为打包形式，敬请谅解。
                <w:br/>
                2.景区自费项目（敬请知晓）：核心区摆渡车+奥运观光车或什刹海恭王府或颐和园环湖游船+中华绝技，请根据个人情况自愿选择费用自理390元/人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午餐：30餐标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3环沿线快捷连锁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 -清华或北大正门拍照-新前门大街北京坊-昕博远超市
                <w:br/>
              </w:t>
            </w:r>
          </w:p>
          <w:p>
            <w:pPr>
              <w:pStyle w:val="indent"/>
            </w:pPr>
            <w:r>
              <w:rPr>
                <w:rFonts w:ascii="微软雅黑" w:hAnsi="微软雅黑" w:eastAsia="微软雅黑" w:cs="微软雅黑"/>
                <w:color w:val="000000"/>
                <w:sz w:val="20"/>
                <w:szCs w:val="20"/>
              </w:rPr>
              <w:t xml:space="preserve">
                早餐后，游览世界上规模最大保存最完好的皇家园林—【颐和园】（游览时间不少于2小时，利用昆明湖、万寿山
                <w:br/>
                为基址，以杭州西湖为蓝本，汲取江南园林的设计手法而建成的一座大型山水园林，也是保存最完整的一座皇家
                <w:br/>
                行宫御苑，被誉为“皇家园林博物馆”，是中国著名的风景游览胜地。内有佛香阁，排云殿最为有名）。
                <w:br/>
                赠送“胸怀壮志梦”中国最高学府【清华大学或北京大学正门拍照】。【新前门大街】走进焕然一新的古老商业街。【北京坊】一个不缺古迹与故事的地方，一座巴洛克风格的小楼坐落于此，它宫殿般的外形充满魅力，这便是劝业场。它的生命力不单单来自日积月累的厚重、久经风霜的岁月，更来自它的兼容并蓄，它的宽广心胸……【昕博远超市】通过再现老北京明清风情街及古皇城场景，让您全方位了解老北京非遗文化，中心还拥有最丰富的北京特产展示区和体验区，供游客自由选购北京特色伴手礼（提示：该中心除了向您展示北京非遗文化外，还可以购买到正规的旅游纪念品和北京特产，不视为旅行社安排的购物行为，请自愿理性消费）
                <w:br/>
                购物点：【昕博远超市】特产店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     午餐：30餐标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3环沿线快捷连锁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酒店-高铁站
                <w:br/>
              </w:t>
            </w:r>
          </w:p>
          <w:p>
            <w:pPr>
              <w:pStyle w:val="indent"/>
            </w:pPr>
            <w:r>
              <w:rPr>
                <w:rFonts w:ascii="微软雅黑" w:hAnsi="微软雅黑" w:eastAsia="微软雅黑" w:cs="微软雅黑"/>
                <w:color w:val="000000"/>
                <w:sz w:val="20"/>
                <w:szCs w:val="20"/>
              </w:rPr>
              <w:t xml:space="preserve">
                早餐后，您可以根据您的离京时间，自由安排活动。提醒您：千万留意在约定好的时间到达集合地点，以免影响送您赴机场（车站）。返回温馨的家，结束旅途生活。 
                <w:br/>
                温馨提示： 
                <w:br/>
                请保持您的电话畅通，我社师傅会在您离京的前一天晚20点前与您联系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交通：池州-北京往返高铁、北京全程正规空调旅游车
                <w:br/>
                导服：当地优秀导游服务
                <w:br/>
                用餐：安排4早3正（正餐30元/人/正）
                <w:br/>
                景点：行程内景区均含首道门票
                <w:br/>
                住宿：快捷连锁酒店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
                <w:br/>
                2、行程内仅包含4早2正餐，其他餐食游客自行前往用餐
                <w:br/>
                3、儿童不含床位、不含早餐
                <w:br/>
                4、不含景区小交通,例如长城索道等等。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需提供本人身份证信息，北京景点实名制预约，不可换人。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北京旅游须知： 1、北京所有旅游景点都采取了实名制预约限流政策,门票十分紧张,行程中景点游览顺序会根据实际约票时间进行调整,如遇景点门票售罄或无法入内,按照门票实际价格退还或更换景点等 2、毛主席纪念堂实行实名制预约政策,团队通道每日限流2000张,如未能成功预约,或关闭不开放，则改为观外景; 3、故宫博物院实行实名制预约政策,团队通道每日限流40000张如未能成功预约,则改为游览其他景区,门票差价实际为准,多退少补,旅行社不做额外的任何赔付; 4、所有博物馆(国博/军博/首博/自博/航博等)科技馆天文馆/国子监/八达岭长城/恭王府/天安门广场/天安门城楼升旗等均实行实名制预约政策.每天常规限流、预约网站异常等情况均有可能导致预约不成功,如未能预约成功,则改外观并退还门票实际金额,旅行社不做额外的任何赔付。 5、北京景点如因外事活动等临时政策性关闭,旅行社与游客协商调整行程,旅行社不为此承担赔偿责任。 注:以上内容请务必浏览并知晓,如不接受以上内容请勿报名出游,感谢您的配合!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 7 日以内提出解除合同的，按下列标准扣除必要的费用：行程开始前 6 日至 4 日，按旅游费用总额的 20%；行程开始前 3 日至 1 日，按旅游费用总额的 40%；行程开始当日，按旅游费用总额的 60%。
                <w:br/>
                2、旅游者违约：如按上述约定比例扣除的必要的费用低于实际发生的费用，旅游者按照实际发生的费用支付，但最高额不应当超过旅游费用总额。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2025-08-02T21:35:22+08:00</dcterms:created>
  <dcterms:modified xsi:type="dcterms:W3CDTF">2025-08-02T21:35:22+08:00</dcterms:modified>
</cp:coreProperties>
</file>

<file path=docProps/custom.xml><?xml version="1.0" encoding="utf-8"?>
<Properties xmlns="http://schemas.openxmlformats.org/officeDocument/2006/custom-properties" xmlns:vt="http://schemas.openxmlformats.org/officeDocument/2006/docPropsVTypes"/>
</file>