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觅境吉隆坡＋仙本那行程单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CQTGL20250410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秘境吉隆坡+仙本那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指定时间抵达南京禄口机场，办理登机手续前往吉隆坡，参考航班：MU2969  18:50--00:30+1，   接机，办理入住；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吉隆坡自由活动；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吉隆坡一整天自由活动 
                <w:br/>
                市区景点自行游览打卡
                <w:br/>
                *鬼仔巷 
                <w:br/>
                在这巷弄里面会展出 6 幅讲述不同故事的主题壁画，让我们回到 20 世纪 60 年代吉隆坡唐人街的黄金时代看吉隆坡人以前生活的代。 
                <w:br/>
                *国家清真寺 
                <w:br/>
                （外观）吉隆坡市中心的国家清真寺，占地 5.5 公顷，于 1965 年建成，这是一组包括祈祷大厅、大尖塔、陵墓和办公大楼的建筑群，其造型和装饰与麦加的三大清真寺相仿，气势恢弘，是伊斯兰建筑艺术的杰出代表。 
                <w:br/>
                *独立广场 
                <w:br/>
                马来西亚独立广场是马来西亚历史上重要的地标，它见证了该国于1957 年从英国殖民地获得独立的历史时刻。广场上的建筑和纪念碑都代表了马来西亚的独立和国家精神。 
                <w:br/>
                *前高等法院（苏丹阿都沙末大夏） 
                <w:br/>
                建筑风格独特，结合了摩尔哥特式和伊斯兰教建筑风格。这些建筑物包括有皇家国家剧院、国家图书馆和苏丹阿卜杜拉·萨那国家清真寺，它们都展现了马来西亚丰富的文化和宗教多样性。 
                <w:br/>
                *国家皇宫 
                <w:br/>
                （外观）这里本是一个中国富商的住宅，1926 年出售改建成雪兰萌苏丹的王宫，现在是国王的王宫。马来 西亚的国王是由各州世袭苏丹中选出的。皇家的花园会、授职仪式、招待会等都在这里举行。王宫不对外开放，游客只能欣赏它的外观。 
                <w:br/>
                *双子塔 
                <w:br/>
                双峰塔是马来西亚的标志性建筑；这幢外形独特的银色尖塔式建筑，号称世界最高的塔楼，是马来西 亚经济蓬勃发展的徵。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吉隆坡--斗湖，参考航班：AK5748 13:45--16:40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前往美丽的仙本那--斗湖机场；
                <w:br/>
                抵达后，度假村接机服务，抵乘车前往仙本那镇上（车程约 1 小时），在巴夭语和马来语中【仙本那】字面意思为‘完美的，城镇被海水包围着, 仙本那和它的附属海岛就像是一个现实世界中的梦境之岛。这里的海鲜销往世界各地，北纬7度的天然渔场，当地捕获的新鲜海产被运到仙本那码头后转销直接各地，这里的海鲜绝对称得上最新鲜最独特的美味!
                <w:br/>
                入住镇上精品酒店；
                <w:br/>
                交通：飞机＋车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跳岛游：马布岛-卡帕莱路线（马布MWB 如需上岛，现场支付 50马币门票费用）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08:30-10:00 酒店大堂集合,前往出海码头,45分钟船程前往马布岛；      
                <w:br/>
                10:00-12:00 马布岛 mabul island，可以上岛拍照打卡，也可到到岛上的原住民村落感受巴瑶族的原生态生活；
                <w:br/>
                12:00-13:00 享用午餐；
                <w:br/>
                13:00-14:00 马布岛附近海域浮潜；
                <w:br/>
                14:00-15:00 前往卡帕莱 kapalai，在度假村周围浮潜(私人岛屿非住店客 人不能上岛) ；
                <w:br/>
                15:30 结束一天行程，返回仙本那；
                <w:br/>
                备注：(可能会根据天气调换岛屿顺序，以实际出行为准) 
                <w:br/>
                一日游包含:码头税、饮用水、午餐饭盒、浴巾、面镜、呼吸管、脚璞、救生衣、会拍照的向导。
                <w:br/>
                交通：船
                <w:br/>
                景点：马步岛、卡帕莱岛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跳岛游： 马达京-邦邦岛-汀巴汀巴岛（汀巴汀巴和马达京，现场支付 15马币旅游税）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08:30-10:00 酒店大堂集合，前往出海码头， 45 分钟船程前往汀巴汀巴；
                <w:br/>
                10:00-12:00 汀巴汀巴岛拍照，浮潜。汀巴汀巴岛特点： 湛蓝的海水、五彩 缤纷的珊瑚森林、随处可见的软珊瑚、可爱的 NEMO 鱼、洁白柔软的沙滩。
                <w:br/>
                12:00-13:00 马达京岛，享用午餐。
                <w:br/>
                13:00-14:00 马达京附近海域浮潜。马达京海底海洋生物的种类特别多， 较罕见的有： 蝎子鱼、绿尾唇鱼等，鱼类接近 3 千种， 珊瑚亦有 1 千种，令潜 水发烧友着迷；
                <w:br/>
                14:10-15:00 前往邦邦岛/潘达南岛浮潜；
                <w:br/>
                15:30 结束一天行程，返回仙本那。
                <w:br/>
                备注：(可能会根据天气调换岛屿顺序，以实际出行为准) 
                <w:br/>
                一日游包含:码头税、饮用水、午餐饭盒、浴巾、面镜、呼吸管、脚璞、救生衣、会拍照的向导。
                <w:br/>
                交通：船
                <w:br/>
                景点：马达京、邦邦岛、汀巴汀巴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斗湖✈吉隆坡参考航班： AK5749  17：05--19:50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根据航班时间送机，前往吉隆坡转机；
                <w:br/>
                交通：车＋飞机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吉隆坡✈南京参考航班： MU2970 01:30--07:20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抵达南京，结束吉隆坡和仙本那度假之旅！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1、交通：以上四段机票以及燃油附加税。
                <w:br/>
                         当地旅游巴士（含保险，根据人数安排车型）；
                <w:br/>
                2、住宿：全程酒店双标住宿；
                <w:br/>
                3、门票：行程所列景点门票，船票；
                <w:br/>
                4、用餐：行程中所列的早午晚正餐；
                <w:br/>
                5、服务费：当地司机船家服务费（此为半自由行酒店机票代订套餐，全程不含领队）；
                <w:br/>
                保险：含境外旅游人身意外险，保额最高30万/人；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3.除所含内容之外的一切费用(马来西亚旅游税金10马币/ 房/晚、酒店税10马币/间/晚)；
                <w:br/>
                4.行程表所列之自理内容；
                <w:br/>
                5.往返出境口岸机场交通费用；
                <w:br/>
                6.行程安排外之任何观光项目及自费活动(包括这些活动期间的用车、导游和司机服务等费用)；
                <w:br/>
                个人一切杂费，包括洗衣费、电话费、理发、饮料、烟酒、付费电视、行李搬运费等私人费用；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一旦确定后，我社全款留房和出机票，如临时取消，地接房费全损，机票根据实际退票损失结算。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中国公民出境旅游文明行为指南（旅游局宣）
                <w:br/>
                中国公民，出境旅游；注重礼仪，保持尊严 。
                <w:br/>
                尊老爱幼，助人为乐；女士优先，礼貌谦让 。
                <w:br/>
                文明住宿，不损用品；安静用餐，请勿浪费 。
                <w:br/>
                参观游览，遵守规定；习俗禁忌，切勿冒犯 。
                <w:br/>
                讲究卫生，爱护环境；衣着得体，请勿喧哗 。
                <w:br/>
                出行办事，遵守时间；排队有序，不越黄线 。
                <w:br/>
                健康娱乐，有益身心；赌博色情，坚决拒绝 。
                <w:br/>
                遇有疑难，咨询领馆；文明出行，一路平安 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2025-05-10T20:26:09+08:00</dcterms:created>
  <dcterms:modified xsi:type="dcterms:W3CDTF">2025-05-10T20:26:09+08:00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