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【蔚蓝拾梦】——青岛一地精华景点   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❉玩遍青岛：青岛市区景点全覆盖，网红打卡，一站到位不蜻蜓点水
                <w:br/>
                ❉精华景点：5A崂山仰口、赶海园“赶海拾贝”，体验一挖一麻袋的快乐
                <w:br/>
                ❉尊享美宿：全程3钻酒店，升级一晚5钻酒店
                <w:br/>
                ❉自由亲海：第二海水浴场随意撒欢
                <w:br/>
                ❉品质承诺：0购物、0隐形，拒绝×渔家民俗馆/地矿陈列馆；拒绝×韩国服装城！！！
                <w:br/>
                ❉资深导游：全程专车专导，优质地接导游，提供贴心服务，专业旅游巴士，专业细心驾驶员，安全无忧；
                <w:br/>
                ❉亲临大海：体验出海垂钓，一山一水，一杆一线 他人不懂其中意，逍遥自在乐无边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各地高铁站乘动车或高铁前往青岛，抵达后小马哥为您安排接站，青岛是海滨城市，依山傍海，风光秀丽，气候宜人。历史文化悠久，市容市貌地方特色浓郁，拥有“红瓦绿树、碧海蓝天”之美称。（专车接站无导游，接到客人后确保及时送至下榻酒店（2小时内协调接站）入住酒店！
                <w:br/>
                参考车次：G246 合肥南-青岛 06:40 12:28，D2866 合肥南-青岛北 07:03 12:49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【景点安排：5A崂山-仰口线-赶海园“赶海拾贝】
                <w:br/>
                拒绝常规行程的追赶，早餐后开始我们的尊享旅途！
                <w:br/>
                早餐后，游览【海上名山·5A崂山仰口线】（索道单程35元/人自理,游览时间约2小时）崂山位于青岛东部，东、南两面濒临黄海，有“海上第一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仰口风景区有许多奇峰异石，包括狮子峰、仙桃石、寿字峰等知名景观，还有盘旋曲折的觅天洞，这里也是远眺黄海海岸美景和观日出的好地方。
                <w:br/>
                【会场赶海园】赶海是经常性的活动,吹着海风,收获多少不重要,重要的是参与其中的过程。小鱼、小虾、小蛤蜊、小螃蟹……蛤蜊很多，就算是新手，一铲子下去也会直呼过瘾！赶海的乐趣在于有了第一次就会有无数次。赶的是心情，捡的是快乐，挖的是高兴。挖到什么不重要 ，重要的是挖。特别说明：赶海时间需要根据潮汐落潮时间灵活体验，可能会遇上落潮时间太早或太晚（此为灵活体验项目，会根据当天的潮汐时间对行程游览顺序稍作调整）后入住酒店。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【景点安排：深游青岛，主城新区{极地海洋世界/出海垂钓}两玩法随心选择】
                <w:br/>
                人气玩法②选一，随心选择
                <w:br/>
                A线：【青岛极地海洋世界】（双馆套票220元/人已含）内拥有36个展馆，可同时容纳2800人参观游览，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众多海洋生物的表演让你忍俊不禁、开怀大笑。
                <w:br/>
                B线：【出海垂钓 4 小时】免费提供全套海钓设备，船长教学，鱼获全部带走，执杆而渔，有鱼而乐，抛出去的是烦恼，收回来的是快乐， 一山一水，一杆一线 他人不懂其中意，逍遥自在乐无边。码头旁边就有海鲜市场，下船买点海鲜再带上鱼获，就近找一家啤酒屋加 工一下体验真正的青岛文化。
                <w:br/>
                下午经典玩法不过时：
                <w:br/>
                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这里有长长的沿海步道，沿着海边走走，或是靠在栏杆上呆呆地看海、赏夕阳，享受各种惬意。奥帆中心的海边有帆船码头，一艘艘竖着桅杆的帆船和私家游艇泊满在港湾里，是道靓丽的风景线。
                <w:br/>
                【“毛主席最爱”的海水浴场】第二海水浴场水净沙软，每到夏季，便可看到众多游人悠闲漫步海岸，怡情于此，独特的滨海风情 是休闲避暑的不二选择，酷爱游泳的毛主席就很钟爱这个浴场，曾 5 次在此游泳。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参考车次：G1553 青岛北-合肥南 10:25 15:57，G248 青岛-合肥南 13:15 19:49（其它城市以最后确定的实际车次为准）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4人以下则升级5座轿车司兼向导、5-6人则升级7座别克商务司兼向导；
                <w:br/>
                住宿标准：当地3钻酒店，升级一晚五钻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用餐安排：3早餐，正餐自理（早餐酒店含早，不吃不退。不占床不含早）；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保险服务：旅行社责任险，不含人身意外险及航空保险；
                <w:br/>
                儿童服务：仅含当地空调车，当地导游服务；其余自理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2025-07-04T21:21:10+08:00</dcterms:created>
  <dcterms:modified xsi:type="dcterms:W3CDTF">2025-07-04T21:21:10+08:00</dcterms:modified>
</cp:coreProperties>
</file>

<file path=docProps/custom.xml><?xml version="1.0" encoding="utf-8"?>
<Properties xmlns="http://schemas.openxmlformats.org/officeDocument/2006/custom-properties" xmlns:vt="http://schemas.openxmlformats.org/officeDocument/2006/docPropsVTypes"/>
</file>