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九华山祈园寺/化城寺/上禅堂/肉身殿/祈福1日游行程单</w:t>
      </w:r>
    </w:p>
    <w:p>
      <w:pPr>
        <w:jc w:val="center"/>
        <w:spacing w:after="100"/>
      </w:pPr>
      <w:r>
        <w:rPr>
          <w:rFonts w:ascii="微软雅黑" w:hAnsi="微软雅黑" w:eastAsia="微软雅黑" w:cs="微软雅黑"/>
          <w:sz w:val="20"/>
          <w:szCs w:val="20"/>
        </w:rPr>
        <w:t xml:space="preserve">九华山1日游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XRJQ20250321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合肥-池州-合肥
                <w:br/>
              </w:t>
            </w:r>
          </w:p>
          <w:p>
            <w:pPr>
              <w:pStyle w:val="indent"/>
            </w:pPr>
            <w:r>
              <w:rPr>
                <w:rFonts w:ascii="微软雅黑" w:hAnsi="微软雅黑" w:eastAsia="微软雅黑" w:cs="微软雅黑"/>
                <w:color w:val="000000"/>
                <w:sz w:val="20"/>
                <w:szCs w:val="20"/>
              </w:rPr>
              <w:t xml:space="preserve">
                早指定地方集合前往，到达九华山游客服务中心办理【九华山大门票+景区交通票】（自理160+50元/人）换乘景区交通车至迎仙桥站，检票进入九华街景区。参观九华山最早的宫殿式寺庙---【祗园寺】（约15分钟、全国重点寺院又名祗园禅寺，古名祗园、祗树庵敬报到香）。九华山开山祖寺九华山历史博物馆---【化城寺】（约30分钟，该寺为九华山最古老的佛寺,敬祈福平安香），中午12：00时左右用中餐（30分钟）.中餐（自理）后徒步经【龙庵】（发愿祈福许美好心愿）、【旃檀禅林】(国重寺院华严、大愿、大悲三大宝殿）、【净洁精舍】、【上禅堂】（约15分钟,国重寺院素有香火最贫/殿堂最华丽/风景最秀美“三最”之称,礼拜滴水观音菩萨）,入【正天门】(肉身殿南天门拜灵光菩萨)、【转轮宝殿】、登88级台阶到金地藏布金胜地、成道之所【肉身宝殿】（约30分钟拜金地藏菩萨许大愿，这里是九华山最大的佛寺建筑群，在1200多年前地藏菩萨涅磐之后，肉身不腐、安然如生，后弟子将其肉身安置于此）.99级台阶下行至【地藏禅寺】（约10分钟，礼拜慈明老和尚肉身）、【弥陀殿】、出肉身殿北大门。15：30时左右祗园寺广场集合乘景交下山后送团.带着九华山灵气、福气、财气乘车返温馨的家！
                <w:br/>
                （以上行程时间为常规安排，仅供参考，届时以导游实际操作安排时间为准！）
                <w:br/>
                交通：汽车
                <w:br/>
                景点：九华山
                <w:br/>
                购物点：无
                <w:br/>
                自费项：1、景区门票：九华山大门票160元/人（11月15至次年1月15日淡季价140元/人） 2、景区交通：九华山景交50元/人 3、用餐：自理，也可由导游代订 4、旅游意外伤害保险（建议旅游者购买）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1、车费：根据成团人数安排相应的空调旅游车（保证一人一正座）
                <w:br/>
                2、导游：九华山当地导游服务
                <w:br/>
                3、保险：旅行社责任险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1、景区门票：九华山大门票160元/人（11月15至次年1月15日淡季价140元/人）
                <w:br/>
                2、景区交通：九华山景交50元/人
                <w:br/>
                3、用餐：自理，也可由导游代订
                <w:br/>
                4、旅游意外伤害保险（建议旅游者购买）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九华山大门票</w:t>
            </w:r>
          </w:p>
        </w:tc>
        <w:tc>
          <w:tcPr/>
          <w:p>
            <w:pPr>
              <w:pStyle w:val="indent"/>
            </w:pPr>
            <w:r>
              <w:rPr>
                <w:rFonts w:ascii="微软雅黑" w:hAnsi="微软雅黑" w:eastAsia="微软雅黑" w:cs="微软雅黑"/>
                <w:color w:val="000000"/>
                <w:sz w:val="20"/>
                <w:szCs w:val="20"/>
              </w:rPr>
              <w:t xml:space="preserve">九华山大门票160元/人（11月15至次年1月15日淡季价140元/人）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九华山景区交通</w:t>
            </w:r>
          </w:p>
        </w:tc>
        <w:tc>
          <w:tcPr/>
          <w:p>
            <w:pPr>
              <w:pStyle w:val="indent"/>
            </w:pPr>
            <w:r>
              <w:rPr>
                <w:rFonts w:ascii="微软雅黑" w:hAnsi="微软雅黑" w:eastAsia="微软雅黑" w:cs="微软雅黑"/>
                <w:color w:val="000000"/>
                <w:sz w:val="20"/>
                <w:szCs w:val="20"/>
              </w:rPr>
              <w:t xml:space="preserve">九华山景交50元/人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1、游客报名时请如实填写相关信息，如有疑问请咨询报名旅行社。出游当天必须按所规定的时间、地点乘车。请提供有效出行电话，以便导游出团前一天再次通知客人出行事宜。
                <w:br/>
                2、 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3、我社所用车辆均为空调车，所有座位价格一致，不存在座位次序先后的差别问题，届时将有权视游客人数多少决定所用车辆类型。
                <w:br/>
                4、住宿多为双人间，游客如有特殊住宿需求，请在出团前确定并注明，我社尽量安排拼2-3人间，否则须补房差。我社有权对旅游过程中的住宿顺序进行互换。
                <w:br/>
                5、旅行社因故取消旅游班次应在出发时间48小时内通知游客费用全退。凡遇人力不可抗拒因素（自然灾害、政治因素等）旅行社可根据实际情况对旅游行程以更改或取消。
                <w:br/>
                6、旅行社可根据团队具体情况调整游览顺序，但不减少协议景点，如遇客人原因放弃参加景点，门票不予退还。若确因持老年证、学生证、军官证等证件享受优惠政策需退、减门票的，按旅行社折扣价退、减；赠送景点恕不退、减。若您临时因个人原因自愿放弃游览，则用餐、住宿等费用一概不退。
                <w:br/>
                7、行程内自理景点任何证件无优惠政策，行程内自费景点，您有充分的权利自愿选择，导游不允许强迫您消费，但不参加自理项目您须在景区外等候其他游客，您可自行准备报纸杂志及其他项目打发闲暇时间。
                <w:br/>
                8、游客应妥善保管好随身携带财物，旅行社对游客自身原因所造成财物损坏或遗失不负赔偿责任。旅游结束前请如实填写导游提供的《意见反馈表》，对没有填写而事后提出意见和投诉原则上我社不予受理。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为散拼团线路，最低成团人数20人，如未达到最低成团人数，会在出团前2日通知您，安排改期或换线，具体见旅游合同中约定，请您理解。凡遇人力不可抗拒因素（自然灾害、政治因素等）旅行社可根据实情况对旅游行程更改或取消。
                <w:br/>
                2、请游客记好发车时间和地点，提前到达，保持手机畅通，导游会在出团前一天21:00之前通知游客车牌号码及相关信息。出游当天因游客自身原因过时未到者，做自动离团处理，任何费用不退；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
                <w:br/>
                4、出发前1天退团收车损费用120元/人；当天退团不退费用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报名时请提供个人准确信息（姓名、身份证号码、电话号码）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2025-05-10T07:01:52+08:00</dcterms:created>
  <dcterms:modified xsi:type="dcterms:W3CDTF">2025-05-10T07:01:52+08:00</dcterms:modified>
</cp:coreProperties>
</file>

<file path=docProps/custom.xml><?xml version="1.0" encoding="utf-8"?>
<Properties xmlns="http://schemas.openxmlformats.org/officeDocument/2006/custom-properties" xmlns:vt="http://schemas.openxmlformats.org/officeDocument/2006/docPropsVTypes"/>
</file>