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畅游首尔5日游行程单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HJGL20250400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合肥✈首尔仁川
                <w:br/>
              </w:t>
            </w:r>
          </w:p>
          <w:p>
            <w:pPr>
              <w:pStyle w:val="indent"/>
            </w:pPr>
            <w:r>
              <w:rPr>
                <w:rFonts w:ascii="微软雅黑" w:hAnsi="微软雅黑" w:eastAsia="微软雅黑" w:cs="微软雅黑"/>
                <w:color w:val="000000"/>
                <w:sz w:val="20"/>
                <w:szCs w:val="20"/>
              </w:rPr>
              <w:t xml:space="preserve">
                前往合肥新桥国际机场搭乘国际航班飞往韩国仁川国际机场 ，抵达韩国首都首尔 ，接机送入酒店后入住。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早餐后前往游览
                <w:br/>
                【青瓦台】（约20分钟）背靠北岳山，青瓦与曲线型的房顶相映成趣，非常漂亮。值得注意的是这些建筑的外观各不相同，为了能突出韩国特色，所有建筑都是按照韩国传统建筑模式建造。主楼的青瓦和曲线设计的房顶是青瓦台最具代表性的地方。2022年3月20日，韩国候任总统尹锡悦宣布，将韩国总统府由青瓦台迁往位于首尔市龙山区的国防部大楼，5月10日，青瓦台向公众全面开放参观。
                <w:br/>
                【景福宫】（每周二休馆，则以其他宫代替。约30分钟）宫内参观文武大臣朝见典礼之勤政殿，及人工湖而用作摆设国宴的——庆会楼，国王之寝室——康宁殿，王后之寝室——交泰殿。
                <w:br/>
                【北村韩屋村】（约40分钟）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游客观赏修建的民俗村，而是人们实际居住生活的村庄，包括 11 个洞 900 多座韩屋。随着韩屋画廊、传统作坊、韩屋餐厅等的入驻，这里更成为一个倍受瞩目的新文化艺术区。游客来这里还能参观到“嘉会博物馆”、“韩尚洙刺绣博物馆”、“韩国佛教美术博物馆”等韩国传统文化博物馆，在外国游客中也享有盛誉。北村韩屋村还是《冬季恋歌》、《绅士的品格》和《她很漂亮》等韩剧拍摄地，如果你来到首尔，那这里是你必不可少的“打卡景点”。
                <w:br/>
                【南山公园首尔塔（不登塔）】南山公园是老少咸宜的约会佳所。尤其是乘坐南山缆车游“八角亭区域”的路线更是名闻天下。南山缆车自 1962 年运行，至今已有 40 多年的历史。从南山顶峰到缆车乘坐站，单程长达 605 米，运行时间约 3分钟，最高可以升至距地面 138 米处，在缆车内首尔全城尽收眼底。到首尔塔看首尔美丽风景，在爱情锁墙寻找甜蜜的浪漫气息，保证不虚此行。
                <w:br/>
                【汝矣岛公园】 汉江市民公园位于横贯首尔的汉江边，是市民们常聚在一起的休息场所，总面积达210万平方米，拥有各种体育设施和休息设施。每天都有不少人在汉江人民公园里沿着小道慢跑或是散步，还有滑滚轴或骑自行车。汝矣岛轮中路和汉江公园一带樱花盛开，展现美丽的风景。并且进行多样的公演和体验活动，在观赏樱花的同时也能享受文化上的乐趣。在樱花树下漫步，微风轻轻拂过，那带着淡淡花香的微风使人心情愉悦。
                <w:br/>
                【涂鸦秀】或【秀秀秀】（按照实际预约为准)，极具韩国特色的演出形式，给您带来一场惊心动魄的视觉听觉盛宴。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【高丽人参展示厅】高丽参有大补元气、生津安神等作用，适用于惊悸失眠者，体虚者，心力衰竭、心源性休 克等。现代医学研究显示，高丽参有多种滋补效能。
                <w:br/>
                【韩国护肝宝】护肝宝能够减轻酒精以及化学毒物对于肝脏的损害,增强肝脏的解毒功能,减少游离基破坏肝细 胞,并为肝细胞提供充足的营养的功效与作用。 
                <w:br/>
                【韩国本土化妆品】韩国本土人气化妆品，明星都爱用的各个品牌应有尽有。 
                <w:br/>
                【海苔博物馆+韩服体验】介绍韩国土产海苔的发展和制作过程，可试穿韩服在古典式的场景下拍照，留下美好的回忆。
                <w:br/>
                【国际免税店】致力于为顾客呈现国际化高品位的韩国免税店！汇聚国际大牌和韩国人气品牌，为顾客速递最 新美妆产品和时尚潮流。
                <w:br/>
                【明洞乐天+新世界免税店】是韩国代表性的购物街，不仅可以购买服装、鞋类、杂货和化妆品，还有各种饮食店，同时银行和证券公司云集于此。和商品中低档的南大门、东大门相比，明洞的商品以中高档为主。明洞大街两旁都是高级名 牌的店铺，明洞大街两侧的胡同里都是中档品牌的店铺和保税商店。
                <w:br/>
                交通：大巴
                <w:br/>
                购物点：人参店 护肝宝店  本土化妆品
                <w:br/>
                自费项：38线  烤肉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全天自由活动 ，充分享受“动感之都”首尔的都市魅力。 自由行攻略仅供参考 ；
                <w:br/>
                ★ 【益善洞】 韩屋村是韩国年轻人偏好的聚会地点。益善洞充满韩屋改造的咖啡厅、餐厅及文创小店, 融合了传统韩屋与都会城市益善洞 ， 这里当下聚集了多家热门网红打卡地 ， 如清水堂、小夏盐田等。还有韩国网红运势扭扭蛋及洋装拍照等众多特色体验。
                <w:br/>
                ★【弘大商业街】 韩国年轻人经常说起的“ 弘大”不仅是“ 弘益大学” 的简称 ，还代表了以弘益大学为中心的大学街文化 ，这一独特的文化范畴深受大众的认可和喜爱 ，其名气要远远超过“ 弘益大学” 本身。 白天随处可见体现自由、 前卫的咖啡屋、 时尚店铺、 艺术涂鸦等 ；夜晚则有很多街头乐队的露天表演 ，以及尽情释放青春荷尔蒙的特色club—— 弘大 ，是一个邂逅浪漫 ，体验青春活力的魅力街区。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首尔-合肥
                <w:br/>
              </w:t>
            </w:r>
          </w:p>
          <w:p>
            <w:pPr>
              <w:pStyle w:val="indent"/>
            </w:pPr>
            <w:r>
              <w:rPr>
                <w:rFonts w:ascii="微软雅黑" w:hAnsi="微软雅黑" w:eastAsia="微软雅黑" w:cs="微软雅黑"/>
                <w:color w:val="000000"/>
                <w:sz w:val="20"/>
                <w:szCs w:val="20"/>
              </w:rPr>
              <w:t xml:space="preserve">
                收拾好行李等待专车送机。途中经过土特产超市，带上伴手礼回家给亲朋好友。再前往机场， 搭乘国际航班返回国内。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 、燃油附加税；
                <w:br/>
                全程韩国五花特二酒店或同级酒店标准间住宿；
                <w:br/>
                行程中所列旅游巴士；
                <w:br/>
                全程中韩双语导游；
                <w:br/>
                韩国ADS团队签证费用；
                <w:br/>
                行程所列景点门票费用
                <w:br/>
                境外旅游人身伤害意外险；
                <w:br/>
                全程司导服务费共计120元/人；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 行李保险费、 超重行李费；
                <w:br/>
                酒店客房 、行李员 、餐馆等其它自愿支付小费；
                <w:br/>
                各项私人额外费用如： 洗衣 、 长途电话、 酒水等消费；
                <w:br/>
                行程外任何观光项目及自费活动(包括这些活动期间的用车、 导游和司机服务等费用)；
                <w:br/>
                单人间房差:现询
                <w:br/>
                因私人原因、 交通延阻、 罢工、 台风或其它不可抗力因素而产生的额外费用。
                <w:br/>
                本公司所不能控制之特殊情况下 ，如战争、 政治动荡、天灾、恶劣天气 、 交通工具发生技术问题、 罢工及工业行 动等 ，本公司有权在启程前或出发后取消或替换任何一个旅游项目 ，亦有权缩短或延长旅程 。 而所引发之额    外支出或损失 ，概与本公司无涉 ， 团员不得借故反对或退出。
                <w:br/>
                行程中所安排之机票/船票/车票/酒店或观光项目 ，均属团体订位 ，一经出发前确认及订购后 ，不论任何情况下而未 能使用者 ，概不退回任何款项。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高丽人参店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本土化妆品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乌头山展望台+普罗旺斯+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DMZ缆车+普罗旺斯+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无限量韩式自助烤肉餐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2025-05-10T23:06:54+08:00</dcterms:created>
  <dcterms:modified xsi:type="dcterms:W3CDTF">2025-05-10T23:06:54+08:00</dcterms:modified>
</cp:coreProperties>
</file>

<file path=docProps/custom.xml><?xml version="1.0" encoding="utf-8"?>
<Properties xmlns="http://schemas.openxmlformats.org/officeDocument/2006/custom-properties" xmlns:vt="http://schemas.openxmlformats.org/officeDocument/2006/docPropsVTypes"/>
</file>