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【海蓝半岛】—青岛、威海、荣成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参考车次：G246合肥南-青岛北06:32 12:16、D2866合肥南-青岛北07:03 12:56
                <w:br/>
                参考车次：G1553青岛北-合肥南10:25 15:57、G248青岛北-合肥南13:35 19:49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※悠享旅程：浪漫青岛+沉浸式威海+崂山仰口沙滩+5A刘公岛+5A神游海洋世界+成山头风景区
                <w:br/>
                ※优品承诺：全程0购物0隐形0自费（海上小交演绎除外）；还原旅游本质，不忘初心~
                <w:br/>
                ※悠优睡眠：全程2晚携程3钻+1晚携程4钻；再升级一晚携程5钻/超4钻一线海边酒店
                <w:br/>
                ※舌尖美食：精挑细选斟酌用餐；酒店内自助早餐；无需早起外出用餐，美好旅途从清晨开始。
                <w:br/>
                升级一餐68元自助早餐；正餐升级青岛私享蓝品自助/青岛大虾宴、威海韩式烤肉、特色海鲜大锅
                <w:br/>
                ※甄选服务：拥抱舒适旅途；旅游大巴保证空座率20%或满20人升级2+1豪华陆地头等舱~
                <w:br/>
                ※特别安排：互动体验-海边 NICE 等你来；那香海深度畅玩，赠送无人机航拍，旅行Vlog旅途成大片~
                <w:br/>
                ※奢享旅程：保证每天8点半出发，保姆级行程典范；匠心定制，既有自驾乐趣又有跟团的方便舒适
                <w:br/>
                奔赴阳光海岸，相拥山海风情；给我一份信赖，还您一份无忧旅程！
                <w:br/>
                ※友情赠送：品牌矿泉水畅饮，品尝当地特产~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青岛-威海/荣成
                <w:br/>
              </w:t>
            </w:r>
          </w:p>
          <w:p>
            <w:pPr>
              <w:pStyle w:val="indent"/>
            </w:pPr>
            <w:r>
              <w:rPr>
                <w:rFonts w:ascii="微软雅黑" w:hAnsi="微软雅黑" w:eastAsia="微软雅黑" w:cs="微软雅黑"/>
                <w:color w:val="000000"/>
                <w:sz w:val="20"/>
                <w:szCs w:val="20"/>
              </w:rPr>
              <w:t xml:space="preserve">
                早餐后酒店自助早餐，8点半出发游览青岛市区：
                <w:br/>
                【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中心】奥帆中心坐落于青岛市东部的浮山湾畔，2008年北京奥运会的帆船比赛曾在这里举行。这里矗立着巨大的北京奥运火炬与奥运五环，港湾中停满的帆船甚是壮观。青岛新生地标，与北京鸟巢、水立方并称为奥运标志建筑。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【新晋网红打卡地▪大鲍岛休闲区】（打卡享受时光40 分钟）大鲍岛是青岛古村落 ，是青岛市区的 发源地之一 ，是青岛最早的商业中心 ，这里有红瓦绿树 ，这里有浪漫诗意 ，这里有潮玩趣饮 ，让我们穿 越时光 ，回溯百年城市记忆 … …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米，是中国海岸线第一高峰，有着海上“第一名山”之称。耸立在黄海之滨，高大雄伟。（如选择爬山自行付费90元/人自理，60周以上免费）游览结束乘车（约3小时）赴那香海一线海边酒店入住！
                <w:br/>
                ①青岛为深度游，部分景点无法停车，大巴车会停到最近的地方请游客下车，不便之处敬请原谅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威海/荣成-威海
                <w:br/>
              </w:t>
            </w:r>
          </w:p>
          <w:p>
            <w:pPr>
              <w:pStyle w:val="indent"/>
            </w:pPr>
            <w:r>
              <w:rPr>
                <w:rFonts w:ascii="微软雅黑" w:hAnsi="微软雅黑" w:eastAsia="微软雅黑" w:cs="微软雅黑"/>
                <w:color w:val="000000"/>
                <w:sz w:val="20"/>
                <w:szCs w:val="20"/>
              </w:rPr>
              <w:t xml:space="preserve">
                酒店享用早餐， 后乘车赴威海 ，这里三面环海 ，风景秀丽 ，空气清新 ，气候宜人 ，绿化美化水平、环境质量指标均处于全国领先水平 ，被联合国确定为“改善人居环境全球最佳城市。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【千里山海旅游公路】（车游览）跨越山和大海 ，遇见大美威海。有人说 ，不用去川藏线 ，在威海1001 公里上也能圆一个久违的自驾梦 ，这种执手迎风奔赴山海的感觉 ，让人欲罢不能。
                <w:br/>
                乘车赴威海荣成游览中国东极地-【好运·成山头风景区】（约 1 小时）位于胶东半岛最东端，是中国最早看见海上日出的地方，又称“中国的好望角”。古时被认为是“日神所居之地”。2005 年被《中国国家地理》评为“中国最美的八大海岸”之一，与海南三亚的亚龙湾,台湾基隆的野柳一起名列三甲。成山头海岸线上分布有柳夼红层岩石等独特的基岩海蚀地貌，这里群峰苍翠连绵，大海浩瀚碧蓝，气候宜人，风光优美，负氧离子含量高每立方厘米高达 6 万多个. 登成山头，感受第一缕阳光的普照，已成为游人心之所向。
                <w:br/>
                【“非遗”海草房】海草房是世界上具有代表性的⽣态⺠居之⼀。2006年海草房技艺被列⼊省级“⾮ 遗”名录，并成为今年公布的⼭东省第三次⽂物普查“⼗⼆⼤新发现”之⼀。晚入住酒店！
                <w:br/>
                【搁浅巨轮布鲁维斯号】（20分钟）搁浅货轮布鲁维斯号是一个独特的海洋遗迹景点，作为一艘历史悠久的货轮，布鲁维斯号在海岸线上静静地伫立，成为了海洋文化与自然景观交融的象征。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晚入住酒店！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当地4钻精品酒店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酒店自助早餐，8点半出发开启美好的一天：
                <w:br/>
                【邂逅火炬八街】（游览30分钟）著名的威海“小镰仓”火炬八街路的尽头是一条很美很美的沿海路！走到路的尽头就可以看到海啦，拍照非常出片！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威海幸福门】（约30分钟不含登顶，登顶60元/人需自理）威海幸福门公园是一座以“幸福”为主题的公园。这是威海千公里幸福海岸线的起点，寓意“五福临门”。在中心广场和四个景区对应设置了一座大型主雕塑、四座景区主题雕塑和若干雕塑小品。整个公园绿树成荫，花团锦簇，大海、树林、绿地、鲜花、雕塑、山石、建筑有机结合，相互辉映，构成了一幅优美的生态海滨城市画卷。
                <w:br/>
                【5A刘公岛风景区】（游览时间不少于2.5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友情推荐：【海洋牧场捕捞】（198元/人自理）如天气允许的情况可乘船出海，参观海上养殖基地，可亲身参与体验拔笼、钓鱼、喂海鸥，和海鸥亲密接触~
                <w:br/>
                交通：空调大巴车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当地3钻精品酒店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早餐后自由活动，后前往高铁站，乘高铁返回合肥，结束愉快的旅程，回到温馨的家。
                <w:br/>
                参考车次：G1553青岛北-合肥南10:25 15:57、G248青岛北-合肥南13:35 19:49；
                <w:br/>
                （其它城市高铁车次现询）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2晚携程3钻+1晚携程4钻；其中升级一晚5钻/超4钻一线海边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用餐安排：4早3正餐（正餐餐标30元/人顿，青岛自助餐/大虾宴；威海海鲜大锅；蓬莱八仙缥缈宴，不吃不退，团餐不含酒水）（若因不可抗力因素导致特色餐无法品尝，我社将更换为同等标准其他特色餐）；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儿童服务：仅含当地空调车，当地导游服务；其余自理
                <w:br/>
                购物安排：全程无购物店（部分景区、酒店内设有购物场所，属于自行商业行为，与旅行社无关！）
                <w:br/>
                自费安排：0自费（海上项目和夜间演绎属于自愿行为，不属于自费范畴）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2025-05-10T07:01:51+08:00</dcterms:created>
  <dcterms:modified xsi:type="dcterms:W3CDTF">2025-05-10T07:01:51+08:00</dcterms:modified>
</cp:coreProperties>
</file>

<file path=docProps/custom.xml><?xml version="1.0" encoding="utf-8"?>
<Properties xmlns="http://schemas.openxmlformats.org/officeDocument/2006/custom-properties" xmlns:vt="http://schemas.openxmlformats.org/officeDocument/2006/docPropsVTypes"/>
</file>