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臻品奥地利+捷克+匈牙利12天9晚（FM）BUD-BUD行程单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FM869  上海浦东国际机场（PVG） T1 - 布达佩斯李斯特•费伦茨国际机场 (BUD)   01:50/08:05 
                <w:br/>
                FM870  布达佩斯李斯特•费伦茨国际机场 (BUD)  - 上海浦东国际机场（PVG） T1  12:30/05:40+1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
                <w:br/>
                东上航航空公司，布达佩斯往返直飞，赠送全国联运，中文空姐，沟通无忧，轻松出行！
                <w:br/>
                轻奢标准
                <w:br/>
                Booking网评4-5星市区酒店，1对1披露；维也纳3晚连住、布拉格&amp;萨尔茨堡各2晚连住，免去行李搬运烦恼
                <w:br/>
                20人精致VIP小团，优秀金牌导游带队；49座旅游巴士，舒适座椅，1人2座，让旅途更舒心
                <w:br/>
                味蕾盛宴
                <w:br/>
                正餐全含，八菜一汤，升级八大特色餐：匈牙利牛肉汤、歌舞秀晚宴、洞穴餐厅、湖区鳟鱼餐、维也纳烤排骨、红顶商人餐厅、多瑙河游船晚宴、美泉宫皇家晚宴
                <w:br/>
                特别赠送
                <w:br/>
                全程高速WIFI设备，1人一台，随心分享旅途中的乐趣；转换插头1人一个；每人每天1瓶矿泉水
                <w:br/>
                斯洛伐克首都——布拉迪斯拉发游览，这里有宝贵的文化和历史古迹，静谧而未加雕琢的自然风光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浪漫美泉宫之夜
                <w:br/>
                【夜游美泉宫】小众独特体验，避开游人如梭，于常规时间外，游览茜茜公主的挚爱居所
                <w:br/>
                【美泉宫晚宴】在宫殿正门旁边的皇家咖啡馆，于浪漫的烛光下，享用精致的三道式晚餐
                <w:br/>
                【音乐会A席座位】在被誉为不可超越的古典艺术殿堂的美泉宫橘园内，静赏一场音乐会
                <w:br/>
                <w:br/>
                品读城市
                <w:br/>
                【签约大咖·讲解团队】当地生活多年的持证官方导游带队，带每位游客沉浸式的城市文化体验
                <w:br/>
                【深度讲解】精选团队难以触达的角落，用脚步丈量城市，用当地人的视角讲述城市故事
                <w:br/>
                【配备耳机】边走边听，照顾每个人的视听感受
                <w:br/>
                <w:br/>
                建筑瑰宝
                <w:br/>
                【布拉格城堡】汇聚了各式各样引人入胜的历史建筑、博物馆和美术馆，收藏着著名的艺术和文化宝藏
                <w:br/>
                【渔人城堡】融合了新哥特、新罗马式以及匈牙利当地特色的建筑风格，令人印象最深的杰出建筑群
                <w:br/>
                【萨尔茨堡城堡】享有“从未被攻破的要塞”的美誉，位于绿色的山丘上，像是一枚闪光的白色珍珠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邂逅浪漫
                <w:br/>
                【多瑙河游船】徜徉欧洲母亲河，凝视斑斓城市风光和链桥之美，世纪足迹倒映在水面，妆点曾经的风华岁月
                <w:br/>
                【圣沃尔夫冈湖游船】大小湖泊串联着，宛若一串珍珠镶嵌在翠绿的群山之间，一派风光旖旎，仿若世外桃源
                <w:br/>
                趣味体验
                <w:br/>
                【沙夫山蒸汽小火车】DO RE MI~追寻奥斯卡著名影片《音乐之声》的脚步，登临山顶，俯瞰惊艳的七湖全景
                <w:br/>
                <w:br/>
                世遗巡礼
                <w:br/>
                【文化遗产UNESCO.1996】萨尔茨堡
                <w:br/>
                【文化遗产UNESCO.1996】美泉宫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此天晚上于机场集合，乘坐航班飞往布达佩斯。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上海-(飞机)-布达佩斯-(大巴约195公里)-布拉迪斯拉发
                <w:br/>
              </w:t>
            </w:r>
          </w:p>
          <w:p>
            <w:pPr>
              <w:pStyle w:val="indent"/>
            </w:pPr>
            <w:r>
              <w:rPr>
                <w:rFonts w:ascii="微软雅黑" w:hAnsi="微软雅黑" w:eastAsia="微软雅黑" w:cs="微软雅黑"/>
                <w:color w:val="000000"/>
                <w:sz w:val="20"/>
                <w:szCs w:val="20"/>
              </w:rPr>
              <w:t xml:space="preserve">
                参考航班：
                <w:br/>
                FM869  上海浦东国际机场（PVG） T1 - 布达佩斯李斯特•费伦茨国际机场 (BUD)   01:50/08:05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Sheraton Bratislava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布拉迪斯拉发-(大巴约328公里)-布拉格
                <w:br/>
              </w:t>
            </w:r>
          </w:p>
          <w:p>
            <w:pPr>
              <w:pStyle w:val="indent"/>
            </w:pPr>
            <w:r>
              <w:rPr>
                <w:rFonts w:ascii="微软雅黑" w:hAnsi="微软雅黑" w:eastAsia="微软雅黑" w:cs="微软雅黑"/>
                <w:color w:val="000000"/>
                <w:sz w:val="20"/>
                <w:szCs w:val="20"/>
              </w:rPr>
              <w:t xml:space="preserve">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游览不少于15分钟）,该教堂曾为历代皇帝举行加冕典礼，在欧洲建筑史上有「建筑之宝」的美誉，如今在教堂内还收藏有十四世纪神圣罗马帝国波希米亚国王查理四世的纯金皇冠、金球及令牌。
                <w:br/>
                ●【旧皇宫】入内（游览不少于15分钟）,旧皇宫是一座三层的建筑，曾是波西米亚国王的住所，建于12世纪，经过几次修建，增加了哥德、文艺复兴样式，称得上是一座见证了欧洲建筑风格演绎的活化石。进入入口后是哥德式顶棚的维拉迪斯拉夫大厅，捷克总统选举便是在这里举行。
                <w:br/>
                ●【圣乔治教堂】入内（游览不少于15分钟）,位于圣维特大教堂后面，经过多次扩建和修复，仍保留着教堂的基石和两个尖塔。这里现在作为布拉格国家美术馆的一部分，收藏了19世纪的波西米亚艺术品。其中《顶棚的耶路撒冷》、《圣母加冕》等，都是值得一看的名作。
                <w:br/>
                ●【黄金巷】入内（游览不少于15分钟）,是布拉格城堡中有名的景点之一。它虽然名为“黄金”，但并非由黄金打造，而是古时打造金器的工匠们居住的地方；因聚集不少为国王炼金的术士，因而有此名称。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Grandior Hotel Prague*****</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●【品读城市-穿越布拉格时间* City Walk】（游览不少于2小时）,尼采曾说：“当我想以一个词来表达神秘时，我只想到了布拉格。”
                <w:br/>
                莫扎特说：“人生最美好的时光是在布拉格度过的。”
                <w:br/>
                我们的品读专家将带您穿梭于古老与神秘的布拉格老城区，走过原国王加冕时的必经之路，穿过世界上最窄的巷子，若时间充裕还可在市立图书馆看到最美的书洞，不可错过的布拉格最搞怪的雕像。这个城市的怪诞神秘和惊奇就藏在我们走过的路上……
                <w:br/>
                <w:br/>
                布拉格老城区路线：（1.8公里，全程时间约 2 小时） 
                <w:br/>
                小城桥塔-列侬墙-最窄的巷子-查理大桥-克莱门特学院-布拉格市立图书馆-布拉格市政府-天文钟-悬挂的人
                <w:br/>
                <w:br/>
                费用包含：品读讲师2小时服务+耳机。特别提示：1.运动等级：初级； 
                <w:br/>
                2.配备每人一份耳机，在景点做短暂停留，收获拍摄布拉格风景的绝佳机位！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布拉格自由活动】（游览不少于3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Grandior Hotel Prague*****</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布拉格-(大巴约172公里)-克鲁姆洛夫-(大巴约204公里)-萨尔茨堡
                <w:br/>
              </w:t>
            </w:r>
          </w:p>
          <w:p>
            <w:pPr>
              <w:pStyle w:val="indent"/>
            </w:pPr>
            <w:r>
              <w:rPr>
                <w:rFonts w:ascii="微软雅黑" w:hAnsi="微软雅黑" w:eastAsia="微软雅黑" w:cs="微软雅黑"/>
                <w:color w:val="000000"/>
                <w:sz w:val="20"/>
                <w:szCs w:val="20"/>
              </w:rPr>
              <w:t xml:space="preserve">
                ●【克鲁姆洛夫】（游览不少于2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●【克鲁姆洛夫城堡】外观,兴建于1240年，气势磅礴，色泽艳丽，是捷克除布拉格城堡之外至大的一个古堡，也是CK小镇的代表和象征。城堡中有一个保存完好的巴洛克式剧场以及一些原始的布景和道具。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Dorint City-Hotel Salzburg****</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萨尔茨堡-(大巴约76公里)-哈尔施塔特-(大巴约37公里)-圣沃尔夫冈-(大巴约51公里)-萨尔茨堡
                <w:br/>
              </w:t>
            </w:r>
          </w:p>
          <w:p>
            <w:pPr>
              <w:pStyle w:val="indent"/>
            </w:pPr>
            <w:r>
              <w:rPr>
                <w:rFonts w:ascii="微软雅黑" w:hAnsi="微软雅黑" w:eastAsia="微软雅黑" w:cs="微软雅黑"/>
                <w:color w:val="000000"/>
                <w:sz w:val="20"/>
                <w:szCs w:val="20"/>
              </w:rPr>
              <w:t xml:space="preserve">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尔夫冈】（游览不少于15分钟）,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
                <w:br/>
                ●【圣沃尔夫冈湖游船】入内（游览不少于30分钟）,圣沃尔夫冈湖因歌剧《圣沃尔夫冈湖的白骑士》而闻名，这出歌剧已经超越了奥地利的国界，在全球扬名。同时著名影片《音乐之声》一开场的醉人湖光山色就是在这里拍摄的。乘船行与其间，欣赏沿途的迷人风光。
                <w:br/>
                ●【沙夫山蒸汽火车】入内（游览不少于1小时）,《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Dorint City-Hotel Salzburg****</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萨尔茨堡-(大巴约296公里)-维也纳
                <w:br/>
              </w:t>
            </w:r>
          </w:p>
          <w:p>
            <w:pPr>
              <w:pStyle w:val="indent"/>
            </w:pPr>
            <w:r>
              <w:rPr>
                <w:rFonts w:ascii="微软雅黑" w:hAnsi="微软雅黑" w:eastAsia="微软雅黑" w:cs="微软雅黑"/>
                <w:color w:val="000000"/>
                <w:sz w:val="20"/>
                <w:szCs w:val="20"/>
              </w:rPr>
              <w:t xml:space="preserve">
                ●【萨尔茨堡】（游览不少于2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●【莫扎特故居】外观,一座米黄色的六层楼房，是萨尔茨堡老城区粮食胡同中最夺眼球的建筑，黄色鲜艳外墙，悬挂起红白相间的奥地利国旗，Mozarts Geburtshaus的欧式白色艺术字醒目地镶在外墙上，建筑已被打造成莫扎特的专属博物馆。音乐人朝圣之地，能参观莫扎特一家的居住环境，亲眼看见小提琴家莫扎特爸爸对儿子出生兴奋喜悦的信件、小莫儿时用过的乐器与物件、关于这名伟大音乐家的肖像画作与纪念品等。
                <w:br/>
                ●【米拉贝尔花园】,有以希腊神话为主题的雕像、此起彼落的喷泉及花团锦簇的花坛，是电影《音乐之声》中，女主角玛丽带着孩子们欢唱“Do Re Mi”的地方。
                <w:br/>
                ●【萨尔茨堡城堡】入内（游览不少于1小时）,（含往返缆车）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Melia Vienna*****</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●【品读城市-爱在维也纳* City Walk】（游览不少于2小时）,想了解「老维也纳故事」，来这条线路足矣！
                <w:br/>
                从百年前的地铁站到最古老的维也纳餐厅，从维也纳最美丽的教堂到众多的新艺术派建筑，一边聆听伟大的音乐家的创作故事感受，一边感受历史与现代碰撞的静谧和美好；
                <w:br/>
                又或许如《爱在黎明破晓前》的男女主一样，在维也纳最浪漫的街道转角就遇到了爱？
                <w:br/>
                <w:br/>
                维也纳老城区路线：（2公里，全程时间约 2 小时）：
                <w:br/>
                卡尔教堂-维也纳博物馆-卡尔广场城铁站-有轨电车-维也纳应用艺术大学-耶稣会教堂-希腊小酒馆-古腾贝格雕像-维也纳最好的冰淇淋店-安可钟-莫札特之家-圣斯蒂芬大教堂
                <w:br/>
                <w:br/>
                费用包含：品读讲师2小时服务+耳机+有轨电车车费。特别提示：1.运动等级：初级； 
                <w:br/>
                2.配备每人一份耳机，在景点做短暂停留，收获拍摄维也纳风景的绝佳机位！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美泉宫夜游】入内（游览不少于45分钟）,（含22房门票及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橘园古典音乐会】入内（游览不少于1小时30分钟）,（升级A席座位）自1997年以来，美泉宫音乐会一直是维也纳音乐和文化领域不可或缺的一部分。巴洛克风格的美泉宫橘园为古典音乐提供了无与伦比的绚丽舞台。早在哈布斯堡王朝时期，这里经常被用作举办豪华庆典和音乐表演的完美场所。在美泉宫这美妙的氛围之中，由才华横溢的音乐家们，为您带来一场精彩演绎，共度这短暂而难忘的夜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Melia Vienna*****</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马车巡游】入内（游览不少于45分钟）,搭乘具有维也纳特色的观光马车（Fiaker），穿梭在被联合国教科文组织列为世界文化遗产的维也纳老城区，大街小巷遍布巴洛克建筑，有种穿越之感，让人仿佛回到了中世纪的欧洲。
                <w:br/>
                ●【维也纳艺术史博物馆】入内（游览不少于1小时30分钟）,（含奥地利官方导游讲解、耳机）坐落在维也纳环城大街旁边，与霍夫堡皇宫相对。这里珍藏着哈布斯堡王朝数百年来收集的欧洲珍品。卢本斯、伦勃朗、丢勒、拉斐尔、提香等著名画家的作品使这座艺术博物馆的名声倍增。
                <w:br/>
                ●【维也纳自由活动】（游览不少于4小时）,老城区以维也纳的灵魂——圣史蒂芬大教堂为中心，它旁边的几条主要街道都是步行者的天堂。在这里时髦的商店和老字号的咖啡馆并肩而立，一幢幢豪华的老建筑诉说着哈布斯堡帝国曾经的繁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Melia Vienna*****</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维也纳-(大巴约243公里)-布达佩斯
                <w:br/>
              </w:t>
            </w:r>
          </w:p>
          <w:p>
            <w:pPr>
              <w:pStyle w:val="indent"/>
            </w:pPr>
            <w:r>
              <w:rPr>
                <w:rFonts w:ascii="微软雅黑" w:hAnsi="微软雅黑" w:eastAsia="微软雅黑" w:cs="微软雅黑"/>
                <w:color w:val="000000"/>
                <w:sz w:val="20"/>
                <w:szCs w:val="20"/>
              </w:rPr>
              <w:t xml:space="preserve">
                ●【布达佩斯】（游览不少于1小时30分钟）,有“东欧巴黎”和“多瑙河明珠”的美誉。被联合国教科文组织列为珍贵的世界遗产之一。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多瑙河游船&amp;自助晚宴】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Budapest*****</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布达佩斯-(飞机)-上海
                <w:br/>
              </w:t>
            </w:r>
          </w:p>
          <w:p>
            <w:pPr>
              <w:pStyle w:val="indent"/>
            </w:pPr>
            <w:r>
              <w:rPr>
                <w:rFonts w:ascii="微软雅黑" w:hAnsi="微软雅黑" w:eastAsia="微软雅黑" w:cs="微软雅黑"/>
                <w:color w:val="000000"/>
                <w:sz w:val="20"/>
                <w:szCs w:val="20"/>
              </w:rPr>
              <w:t xml:space="preserve">
                参考航班：
                <w:br/>
                FM870  布达佩斯李斯特•费伦茨国际机场 (BUD)  - 上海浦东国际机场（PVG） T1  12:30/05:40+1 
                <w:br/>
                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八顿特色餐：匈牙利牛肉汤、歌舞秀晚宴、洞穴餐厅、湖区鳟鱼餐、维也纳烤排骨、红顶商人餐厅、多瑙河游船晚宴、美泉宫皇家晚宴），正餐为精选中式8菜1汤（8-10人一桌，或根据餐厅提供桌型安排就餐座位），无法安排中餐的地方将安排当地餐或退餐费（18欧/人/餐），所有餐食如自动放弃，款项恕不退还；如果在全团协议下同意改为风味餐，不退正常团餐费用；
                <w:br/>
                4.用车：境外旅游巴士、专业外籍司机；
                <w:br/>
                5.门票：渔人城堡、布拉格城堡区（含旧皇宫、圣维特大教堂、圣乔治教堂、黄金小巷）、沙夫山蒸汽小火车往返登顶火车票、圣沃尔夫冈湖游船、萨尔茨堡城堡&amp;缆车、维也纳艺术史博物馆&amp;官导讲解&amp;耳机、夜游美泉宫22房门票&amp;耳机讲解器、美泉宫音乐会A席、维也纳皇家马车巡游、多瑙河游船；详细参照附带行程中所列之景点（其他为免费对外开放或外观景点或另付费项目）；
                <w:br/>
                6.签证：申根签证费用；
                <w:br/>
                7.保险：境外30万人民币医疗险（75周岁以下）；
                <w:br/>
                8.wifi设备：移动WIFI产品每台设备可供1人使用（以手机为佳，若连接其他设备可能会影响使用速度，个别国家或区域无法提供，敬请谅解）；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7500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2025-05-11T01:47:40+08:00</dcterms:created>
  <dcterms:modified xsi:type="dcterms:W3CDTF">2025-05-11T01:47:40+08:00</dcterms:modified>
</cp:coreProperties>
</file>

<file path=docProps/custom.xml><?xml version="1.0" encoding="utf-8"?>
<Properties xmlns="http://schemas.openxmlformats.org/officeDocument/2006/custom-properties" xmlns:vt="http://schemas.openxmlformats.org/officeDocument/2006/docPropsVTypes"/>
</file>