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【下扬州】&lt;扬州瘦西湖-个园-东关街-西津古渡5钻纯玩双高2日游&gt;行程单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合肥-南京南站-个园-东关街
                <w:br/>
              </w:t>
            </w:r>
          </w:p>
          <w:p>
            <w:pPr>
              <w:pStyle w:val="indent"/>
            </w:pPr>
            <w:r>
              <w:rPr>
                <w:rFonts w:ascii="微软雅黑" w:hAnsi="微软雅黑" w:eastAsia="微软雅黑" w:cs="微软雅黑"/>
                <w:color w:val="000000"/>
                <w:sz w:val="20"/>
                <w:szCs w:val="20"/>
              </w:rPr>
              <w:t xml:space="preserve">
                13：30 集合地点：南京南站南广场；
                <w:br/>
                集合时间：13:30
                <w:br/>
                温馨提示：导游会提前1天与您确认集合时间及地点，请务必准时抵达，否则避免耽误其他客人行程，我们将准时准点出发，拒绝等候，如因客人原因没有按时抵达将承担全额损失。
                <w:br/>
                14：00 车赴”淮左名都，竹西佳处“之扬州。
                <w:br/>
                15：30 【个园】个园位于江苏省扬州古城东北隅，盐阜东路10号，曾荣获第三批"全国重点文物保护单位"和"首批国家重点公园"称号,在国内外享有盛誉,这座清代扬州盐商宅邸私家园林，以遍植青竹而名，以春夏秋冬四季假山而胜。 由两淮盐业商总黄至筠于清嘉庆23年(公元1818年)在原明代"寿芝园"的基础上拓建为住宅园林。个园以叠石艺术著名，笋石、湖石、黄石、宣石叠成的春夏秋冬四季假山，融造园法则与山水画理于一体，被园林泰斗陈从周先生誉为"国内孤例"。
                <w:br/>
                17：00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景点：个园
                <w:br/>
                到达城市：扬州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扬州-南京-各地
                <w:br/>
              </w:t>
            </w:r>
          </w:p>
          <w:p>
            <w:pPr>
              <w:pStyle w:val="indent"/>
            </w:pPr>
            <w:r>
              <w:rPr>
                <w:rFonts w:ascii="微软雅黑" w:hAnsi="微软雅黑" w:eastAsia="微软雅黑" w:cs="微软雅黑"/>
                <w:color w:val="000000"/>
                <w:sz w:val="20"/>
                <w:szCs w:val="20"/>
              </w:rPr>
              <w:t xml:space="preserve">
                07：30 享用丰盛的早餐
                <w:br/>
                09：00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11：30 闲逛【西津古渡】，西津渡古街如今已注入了时代的内涵，赋予时代的活力。悠久的历史，众多的古迹，古朴的生态，淳厚的民风，传统的商业，一切的一切都焕发出一种令人难以言喻的活力。西津渡古街正以它独有的魅力强烈吸引着国内外游客和考古工作者的目光。这就是令人回味无穷的西津渡。这就是蜚声中外的西津渡。
                <w:br/>
                12：00 午餐：自理
                <w:br/>
                12：30 统一送至南京南站
                <w:br/>
                12：30 结束行程，统一送至南京南站散团，约13：30抵达南京南站
                <w:br/>
                南京南站：建议14：30后的车次
                <w:br/>
                南京站：建议15：30以后的车次，可乘坐地铁直达
                <w:br/>
                南京机场：建议16：00以后的航班，可乘坐地铁直达
                <w:br/>
                交通：汽车
                <w:br/>
                景点：瘦西湖
                <w:br/>
                到达城市：扬州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【交通】各地-南京往返高铁二等座（火车票时间、站点以实际出票为准），当地空调旅游车(根据人数多少安排大小车型)；
                <w:br/>
                【门票】行程中所列景点首道门票；
                <w:br/>
                【导服】当地导游服务，火车上无导游；
                <w:br/>
                【住宿】行程中所列酒店住宿费用或同级
                <w:br/>
                【餐饮】1早餐酒店含，正餐自理。
                <w:br/>
                【保险】旅行社责任险，强烈建议游客购买旅游人身意外险。
                <w:br/>
                【儿童】1.4米（不含）以下儿童仅含当地车费、半餐和导游服务费，若因超高产生其他费用家长自理！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1、自费项目以及景区内的小景点或交通车等额外费用。
                <w:br/>
                2、酒店内洗衣、理发、电话、传真、收费电视、饮品、烟酒等个人消费需要自理。
                <w:br/>
                3、单房差：不包含单房差费用，如单成人出游，要求享受单房，请选择补交单人房差。
                <w:br/>
                4、行程中包含的餐以外的餐食，需要自理。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30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2025-08-02T21:29:11+08:00</dcterms:created>
  <dcterms:modified xsi:type="dcterms:W3CDTF">2025-08-02T21:29:11+08:00</dcterms:modified>
</cp:coreProperties>
</file>

<file path=docProps/custom.xml><?xml version="1.0" encoding="utf-8"?>
<Properties xmlns="http://schemas.openxmlformats.org/officeDocument/2006/custom-properties" xmlns:vt="http://schemas.openxmlformats.org/officeDocument/2006/docPropsVTypes"/>
</file>