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兴隆梅园 路西空中茶园 朱旺 太平湖纯玩二日游行程单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JSJQ20250218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：汇集徽州知名重量级景区，无鸡肋景点 ，最核心 ，最精华景区全景游 赏最美春色。
                <w:br/>
                【精华景点】 ：梅花盛开春意浓，万株梅花竞争春-兴隆梅园
                <w:br/>
                                        千亩茶园连片成景，于高山云雾间，自成一境-“空中茶园”
                <w:br/>
                                     “游朱旺，人必旺”-朱旺
                <w:br/>
                                        黄山情侣、东方日内瓦，国家AAAA级景区-太平湖
                <w:br/>
                【豪华住宿】：指定入住5钻旌德海螺国际大酒店
                <w:br/>
                【美食享受】 ：赠送1餐当地特色正餐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地点，指定时间集合，前往【兴隆梅园】位于旌德兴隆乡大礼村和月村的山岗上，千亩梅园，花团锦簇。走进梅园漫山梅花绽放，层层叠叠、疏影横斜，暗香浮动，春的气息迎面扑来。这里有白梅、红梅、绿梅，漫山遍野，千姿百态芬芳不同梅花清逸幽雅，别具神韵。徜徉在花丛之中春风掠过，沁人肺腑。梅园出口是省级美好乡村月村，古树参天良田美厦，亭台水榭，民风淳朴，与梅园浑然一体，美不胜收。
                <w:br/>
                前往【空中茶园】位于旌德县西北部,这里风景秀丽,依山傍水，拥有全县独一无二的1.5公里千年古竹埂及200余棵古树群落，1200亩自然生态林内大树参天、200余亩高山生态茶园郁郁葱葱，小桥流水的意境、青砖黛瓦的院落、绿色自然的风光相映成趣，组成了路西如诗般的画卷。茶园间柏油道路的铺设为秀丽山色又增添了一条美丽风景。这里不仅有绵延2公里的千年木竹埂和200余棵古树群，更有最具景观代表性，也最受游客喜爱的近千亩茶园连片成景，于高山云雾间，自成一境的“空中茶园”。景区集青山、绿水、云雾、茶园等美景于一身，是摄影爱好者的天堂。在路西景区不仅可以赏美景，还能亲身体验采茶、制茶的全过程。
                <w:br/>
                后前往【朱旺】中国传统村落、国家AAAA级旅游景区，享有“小桥、流水、人家”美誉，具有深厚的文化底蕴、悠久的人文历史、独特的建筑景观。村内现存47座保存完好的明清古建筑，主要有省保单位朱溪河、垂裕堂绍训堂、九井十三桥等，县保单位五子登科楼、凫山书院等12处景致。村中的朱溪河由北向南穿村而过，河水清澈见底，水中游鱼嬉戏。十三座由巨大的麻石条搭成的石桥横贯河上，九口形状各异的水井卧于河中，为皖南古村落中绝无仅有，成为一道独特的风景，“井水不犯河水”的典故出自该村。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旌德海螺国际大酒店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太平湖】（太平湖游船自理）游览黄山情侣、东方日内瓦，国家AAAA级景区，它兼有西湖的妩媚、太湖的坦荡、漓江的秀丽、三峡的神奇，面积是杭州西湖的17倍，是一块未经雕琢的绿色翡翠。(太平湖四周青山环抱，在全湖控制流域面积达28000平方公里的范围内，覆盖着松柏檀等上百种树木，郁郁葱葱，加之湖区内无工业污染源，无泥沙淤积，故山绿树绿水绿，湖水澄碧游深，清澈如镜，水天相接，翠绿相映)乘坐游船总共要上三个岛屿：猴岛（可以近距离接触黄山短尾猴），龙窑寨（是融合陶瓷文化、原始风貌和自然景观于一体的新景点），太平城（又名八卦岛，四面环水，依山势而筑，是太平湖观景最佳的岛屿。高耸的城墙非常有气势，正前方“天下太平”四个大字据说出自唐玄宗李隆基的御笔。）游览结束后乘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 
                <w:br/>
                门票：含行程内首道大门票
                <w:br/>
                住宿：指定入住旌德海螺国际大酒店（单房差120元）
                <w:br/>
                用餐：占床赠送自助早餐，不吃不退
                <w:br/>
                导服：出发地接团，皖南送团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1、正餐自理（可交由导游统一代定）; 
                <w:br/>
                2、太平湖游船自理100元/人赠送1正餐
                <w:br/>
                3、路西空中茶园景交10元/单程（可步行，自愿自理）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1、游客报名时以确认先后顺序发放座位号，双方确认游客在发车前24小时取消要赔偿空位费150元/人；
                <w:br/>
                2、为了满足游客多样化和个性化需求，不同价格和标准的线路产品，包含不同内容，请您仔细了解，用餐、索道、景点等不包含的项目您可以自行安排，也可以向随团导游咨询或寻求帮助，导游有义务为您提供必要的帮助和服务；
                <w:br/>
                3、出行时，请务必携带身份证，入住酒店时需出示身份证登记；
                <w:br/>
                4、打包优惠行程，任何优惠证件及自愿不参加者，不退费用，敬请谅解！
                <w:br/>
                5、以上行程景点游览顺序可以调整，但不可以减少，如因人力不可抗拒因素造成游览变化，本公司不承担由此造成之损失及责任。如遇政策性门票调价，由游客补足差；
                <w:br/>
                6：住宿酒店双人标间（彩电、空调、热水）【若出现单人须由客人另外自补房差】
                <w:br/>
                ◆此线路满20人开班，如达不到开班人数我社会在出团前1天通知客人并全额退款，我社不做任何赔偿。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2025-05-09T20:18:25+08:00</dcterms:created>
  <dcterms:modified xsi:type="dcterms:W3CDTF">2025-05-09T20:18:25+08:00</dcterms:modified>
</cp:coreProperties>
</file>

<file path=docProps/custom.xml><?xml version="1.0" encoding="utf-8"?>
<Properties xmlns="http://schemas.openxmlformats.org/officeDocument/2006/custom-properties" xmlns:vt="http://schemas.openxmlformats.org/officeDocument/2006/docPropsVTypes"/>
</file>