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中青旅全陪班-春来恩施行程单</w:t>
      </w:r>
    </w:p>
    <w:p>
      <w:pPr>
        <w:jc w:val="center"/>
        <w:spacing w:after="100"/>
      </w:pPr>
      <w:r>
        <w:rPr>
          <w:rFonts w:ascii="微软雅黑" w:hAnsi="微软雅黑" w:eastAsia="微软雅黑" w:cs="微软雅黑"/>
          <w:sz w:val="20"/>
          <w:szCs w:val="20"/>
        </w:rPr>
        <w:t xml:space="preserve">恩施大峡谷·七星寨·云龙河地缝·龙麟宫·清江大峡谷·梭布娅石林·仙山贡水 狮子关（网红浮桥）·女儿城·双动5 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HTX20250217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安徽各地—恩施女儿城
                <w:br/>
              </w:t>
            </w:r>
          </w:p>
          <w:p>
            <w:pPr>
              <w:pStyle w:val="indent"/>
            </w:pPr>
            <w:r>
              <w:rPr>
                <w:rFonts w:ascii="微软雅黑" w:hAnsi="微软雅黑" w:eastAsia="微软雅黑" w:cs="微软雅黑"/>
                <w:color w:val="000000"/>
                <w:sz w:val="20"/>
                <w:szCs w:val="20"/>
              </w:rPr>
              <w:t xml:space="preserve">
                从安徽各市出发 ，乘坐动车前往硒都恩施。
                <w:br/>
                参考车次时间：D353  合肥南-恩施  09:29-15:17/D2207  合肥南-恩施 10:16-16:16
                <w:br/>
                导游接团后，参观【恩施土家女儿城】（游览时间约1.5小时）地处于有“世界硒都”之称的恩施土家苗族自治州恩施市土家女儿城马鞍山路41  号，这里有200多万年前“建始直立人”留下的世界最早的“古人类文化”，有与楚渝文化交相辉映的“巴文化”；有精美绝伦的土家织锦西兰卡普；有中国南方杆栏式建筑经典土家四合院，青山绿水环抱，环境优美，地理位置 极为优越。酒店地处低密度休闲养生及文化娱乐圣地，是未来武陵地区城市娱乐消费中心和旅游集散地。参观最楚非遗文化街，让您亲身体验鄂西土苗各少数民族非遗文化的魅力,观土家歌舞表演（雨天取消），后入住酒店。抵达酒店之后办理好入住 ，早点休息为第二天的行程养足精神。
                <w:br/>
                交通：动车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梭布娅石林—狮子关（网红浮桥）—宣恩夜景：仙山供水、文澜桥、墨达楼
                <w:br/>
              </w:t>
            </w:r>
          </w:p>
          <w:p>
            <w:pPr>
              <w:pStyle w:val="indent"/>
            </w:pPr>
            <w:r>
              <w:rPr>
                <w:rFonts w:ascii="微软雅黑" w:hAnsi="微软雅黑" w:eastAsia="微软雅黑" w:cs="微软雅黑"/>
                <w:color w:val="000000"/>
                <w:sz w:val="20"/>
                <w:szCs w:val="20"/>
              </w:rPr>
              <w:t xml:space="preserve">
                早餐后游览完后乘车前往【梭布垭石林】 ，是央视《地理·中国》栏目三大地质奇观的拍摄地之一。也 是湖南电视台《一路童行》拍摄地。据专家考证 ，梭布垭石林的形成和恩施大峡谷 ，腾龙洞一样 ，都是清 江流域发育的一片喀斯特地貌带 ，经历复杂的地质构造运动 ，形成现在神秘莫测的龙鳞石、远古的石磬之 音、 四亿年的猛兽化石 ，成为央视《地理·中国》及考古专家深度聚焦的地质奇观。
                <w:br/>
                后乘车前往宣恩【狮子关景区】（车程约 3 小时 ，游览约 2.5 小时 ，包含必须乘坐电瓶车 30 元/人） ， 狮子关是湖北省恩施州宣恩县境内的一处景点 ，距宣恩县城 13 公里。为宣恩古三大关隘之一 ，也是宣恩    古集市之一。此地山势雄伟 ，有大小岩山五座 ，山形如虎牙交错 ，其中有两座石山 ，状似狮子 ，扼守通往   长潭河的要道 ，狮子关因而得名。 2002 年在此拦截洪家河兴建狮子关水电站成为宣恩乃至湖北最有看点     的神秘景区之一。游览网红浮桥——廊桥遗梦。
                <w:br/>
                后乘车前往宣恩【仙山贡水】 被誉为恩施的洪崖洞 【墨达楼】（ 车程约 2 小时 ，游玩时间约 1-1.5   小时）墨达楼是按士家族皇城土司行宫所设计的土家传统冲天楼风格建筑而在土家族语中 ，“墨”即是天 ， 而墨达就是通达天地的意思。大家如果从侧面观察 ，可以很明显的发现 ，墨达楼整体为五梯台进式建筑。   墨达楼楼高共 393 米 ，总面积为 3415 平方米 ，共有 85 道门 160 根顶梁柱、 500 多扇雕花门窗等组成 ， 于雄伟壮观中透出富丽、俊俏和神奇。游览后前往【文澜桥】宣恩是一个少数民族人口聚集的地方 ，其中   土家族、苗族、侗族人口占多数。位于贡水河之上的风雨桥是侗族的特色建筑 ，侗族有三大宝 ：侗族大歌、 侗族鼓楼、侗族风雨桥。“风雨桥”又名“花桥”、“文澜桥” ，因能行人 ，又能遮风避雨 ，又称为“人   行风雨桥” 。桥下部为钢混结构 ，上部为全木质结构。整座桥采用了中国南方特有的穿斗式组合结构。风   雨桥桥长 80 米 ，宽 10 米 ，高约 26 米。宣恩是中华诗词之县 ，所以在风雨桥的 22 对桥柱上都挂着这样   的抱柱式楹联 ，黑底金字红印章 ，十分大气美观。桥的南北两面是砖石结构的门楼 ，门楼北侧外立着这对   座式麒麟 ，在南侧还立着一对走式独角兽 ，它们都是古时的神兽 ，共同守护着风雨桥。
                <w:br/>
                交通：汽车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恩施大峡谷（云龙河地缝-七星寨）
                <w:br/>
              </w:t>
            </w:r>
          </w:p>
          <w:p>
            <w:pPr>
              <w:pStyle w:val="indent"/>
            </w:pPr>
            <w:r>
              <w:rPr>
                <w:rFonts w:ascii="微软雅黑" w:hAnsi="微软雅黑" w:eastAsia="微软雅黑" w:cs="微软雅黑"/>
                <w:color w:val="000000"/>
                <w:sz w:val="20"/>
                <w:szCs w:val="20"/>
              </w:rPr>
              <w:t xml:space="preserve">
                早餐后游览（云龙河地缝景区）换乘景交进景区【大峡谷云龙河地缝】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游览【七星寨景区】（游览时间约 3-4 小时），被称为世界上最美丽的大峡谷之一， 峡谷中的百里绝壁、千丈瀑布、傲啸独峰、原始森林、远古村寨等景点美不胜收。绝壁围合的空间美；笋立千仞的峰丛美；云蒸霞蔚的梯田美；云龙游弋的地缝美。表现得十分完整和典型，实在是一个巨大的喀斯特地貌天然博物馆。
                <w:br/>
                交通：汽车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超市-清江大峡谷-蝴蝶岩-女儿城
                <w:br/>
              </w:t>
            </w:r>
          </w:p>
          <w:p>
            <w:pPr>
              <w:pStyle w:val="indent"/>
            </w:pPr>
            <w:r>
              <w:rPr>
                <w:rFonts w:ascii="微软雅黑" w:hAnsi="微软雅黑" w:eastAsia="微软雅黑" w:cs="微软雅黑"/>
                <w:color w:val="000000"/>
                <w:sz w:val="20"/>
                <w:szCs w:val="20"/>
              </w:rPr>
              <w:t xml:space="preserve">
                早餐后前往【综合特产超市】（参观时间约90-120分钟）参观,体验了解恩施硒土特产，恩施是迄今为止全球唯一探明独立硒矿床所在地，境内硒矿蕴藏量第一，拥有最丰富的富硒产品展示区，体验区，游客可自由选择恩施富硒土特产品。前往气势雄伟的【水上恩施-清江蝴蝶岩】：在景阳码头乘游船游览八百米清江美如画、最美画廊在景阳的景阳画廊段：峡谷幽深，气势雄伟的土家人的母亲河，世界唯一的一个震撼的卡斯特地貌的神奇蝴蝶岩。船观清江最美地标性景观【清江明珠-蝴蝶岩景区】：蝴蝶岩是清江上的一颗明珠，是从未被人踏足的一片神秘处女地，是清江上唯一具备观光、体验、休闲功能的悬崖洞穴景区。（如遇暴雨或景区分流等其他原因，不能上岸，不退任何费用，敬请理解）
                <w:br/>
                交通：汽车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龙鳞宫—合肥
                <w:br/>
              </w:t>
            </w:r>
          </w:p>
          <w:p>
            <w:pPr>
              <w:pStyle w:val="indent"/>
            </w:pPr>
            <w:r>
              <w:rPr>
                <w:rFonts w:ascii="微软雅黑" w:hAnsi="微软雅黑" w:eastAsia="微软雅黑" w:cs="微软雅黑"/>
                <w:color w:val="000000"/>
                <w:sz w:val="20"/>
                <w:szCs w:val="20"/>
              </w:rPr>
              <w:t xml:space="preserve">
                早餐后前往恩施国家 AAA 级景区【龙麟宫】（距离中心8公里⾥，游览约 2个小时），位于 恩施市城⻄郊麒麟溪源头，是⽔旱兼备洞⽳景观，由⽔洞、⼲洞和迷津洞组成，美不胜收。溶洞⽣成于寒武纪，今约 5 亿 5 千万年，后根据车次时间返回合肥，结束愉快的旅行！
                <w:br/>
                交通：动车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：合肥/恩施往返大交通 ，景区空调旅游车
                <w:br/>
                2、住宿 ：双人标间（ 出现单人补房差/或拼住 ，如不能拼住则客人须自行补房差) 参考酒店 ：八龙酒店   
                <w:br/>
                3、用餐 ：4 早 3 正（住房含早餐不吃不退 ，用餐人数不足 10 人或超过10 人 ，菜品相应增加减少 ，餐不用不退
                <w:br/>
                4、 门票 ：以上所含景点首道门票
                <w:br/>
                5、导服 ：地接导游讲解陪同服务+全程陪同导游服务（ 15 人以上安排全陪导游）
                <w:br/>
                6、保险 ：旅行社责任险    （需在补充协议和出行须知上签字）
                <w:br/>
                7、购物：当地综合土特产超市
                <w:br/>
                8、儿童 ：6—13 周岁儿童 ，含往返儿童高铁票 ，当地车位、正餐半餐费、导服费 ，门票、 不含住宿不含早餐 ；
                <w:br/>
                6 周岁以下儿童含当地车位、正餐半餐费、导服费 ，不含住宿不含早餐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1、自愿自费景区交通：云龙河地缝小蛮腰观光垂直电梯30元/人、宣恩夜景竹筏90元/人
                <w:br/>
                恩施大峡谷上行索道105  下行扶梯30元
                <w:br/>
                梭布垭山海经观影68元
                <w:br/>
                2、单人入住的单房差
                <w:br/>
                3、旅游期间未标明的餐费、 旅游期间的个人消费。
                <w:br/>
                4、旅游意外险。
                <w:br/>
                5、未注明由由旅行社承担的费用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超市</w:t>
            </w:r>
          </w:p>
        </w:tc>
        <w:tc>
          <w:tcPr/>
          <w:p>
            <w:pPr>
              <w:pStyle w:val="indent"/>
            </w:pPr>
            <w:r>
              <w:rPr>
                <w:rFonts w:ascii="微软雅黑" w:hAnsi="微软雅黑" w:eastAsia="微软雅黑" w:cs="微软雅黑"/>
                <w:color w:val="000000"/>
                <w:sz w:val="20"/>
                <w:szCs w:val="20"/>
              </w:rPr>
              <w:t xml:space="preserve">当地特产超市</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车购</w:t>
            </w:r>
          </w:p>
        </w:tc>
        <w:tc>
          <w:tcPr/>
          <w:p>
            <w:pPr>
              <w:pStyle w:val="indent"/>
            </w:pPr>
            <w:r>
              <w:rPr>
                <w:rFonts w:ascii="微软雅黑" w:hAnsi="微软雅黑" w:eastAsia="微软雅黑" w:cs="微软雅黑"/>
                <w:color w:val="000000"/>
                <w:sz w:val="20"/>
                <w:szCs w:val="20"/>
              </w:rPr>
              <w:t xml:space="preserve">当地特产</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报名前请咨询后台计调车票和车位情况
                <w:br/>
                退费说明：特价优惠活动、报价均按照优惠门票核算；所有人群无优惠可退！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1、团队酒店由我社安排，旺季房源紧张情况下，会安排我社推荐酒店或同级标准，如指定酒店則一团一议；
                <w:br/>
                2、有效身份证件：游客出发时必须携带有效身份证件（身份证），如因个人原因没有带有效身份证件造成无法办理入住，手续造成的损失，游客自行承担责任；
                <w:br/>
                3、未成年人保护：旅行社不接受未满十八周岁、不具备完全民事行为能力的未成年人单独参团，在未成年人要求单独参团的情况下，必须有其监护人亲自签署合同方可参团，监护人有义务告之未成年人旅途中的安全防范工作及注意事项。
                <w:br/>
                4、以上行程为参考行程，我社保留因航班、交通等原因而导致行程变化，而对出团日期、行程顺序等做适当调整的权利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2025-05-10T07:29:55+08:00</dcterms:created>
  <dcterms:modified xsi:type="dcterms:W3CDTF">2025-05-10T07:29:55+08:00</dcterms:modified>
</cp:coreProperties>
</file>

<file path=docProps/custom.xml><?xml version="1.0" encoding="utf-8"?>
<Properties xmlns="http://schemas.openxmlformats.org/officeDocument/2006/custom-properties" xmlns:vt="http://schemas.openxmlformats.org/officeDocument/2006/docPropsVTypes"/>
</file>