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舞动重庆5日（全程4钻）行程单</w:t>
      </w:r>
    </w:p>
    <w:p>
      <w:pPr>
        <w:jc w:val="center"/>
        <w:spacing w:after="100"/>
      </w:pPr>
      <w:r>
        <w:rPr>
          <w:rFonts w:ascii="微软雅黑" w:hAnsi="微软雅黑" w:eastAsia="微软雅黑" w:cs="微软雅黑"/>
          <w:sz w:val="20"/>
          <w:szCs w:val="20"/>
        </w:rPr>
        <w:t xml:space="preserve">武隆天生三桥、仙女山、南川金佛山以及市内打卡【五日游】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AHJH20250209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动车或者飞机，根据报名标准安排</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 → 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
                <w:br/>
                温馨提示：出游前 1 天 19:00-21:00，导游将与游客电话/短信联系，确认候车时间、地点、导游电话，请游客确保手机畅通以及早上务必开机。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武隆天生三桥-仙女山
                <w:br/>
              </w:t>
            </w:r>
          </w:p>
          <w:p>
            <w:pPr>
              <w:pStyle w:val="indent"/>
            </w:pPr>
            <w:r>
              <w:rPr>
                <w:rFonts w:ascii="微软雅黑" w:hAnsi="微软雅黑" w:eastAsia="微软雅黑" w:cs="微软雅黑"/>
                <w:color w:val="000000"/>
                <w:sz w:val="20"/>
                <w:szCs w:val="20"/>
              </w:rPr>
              <w:t xml:space="preserve">
                早上酒店接各位贵宾，午餐特别安排【蒸笼宴】，餐后游览国家AAAAA级景区，武隆世界自然遗产核心景区之【天生三桥】（必消含天生三桥换乘车+天生三桥电梯），武隆天生三桥景区以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游览【仙女山国家森林公园】（不含景区小火车费25元/人），国家AAAAA级风景区，国家森林公园，重庆十佳旅游景点。位于重庆市武隆区境乌江北岸，地属武陵山脉，距重庆市主城区180千米，海拔2033米，拥有森林33万亩，天然草原10万亩，夏季平均气温24℃。以其江南独具魅力的高山草原，南国罕见的林海雪原，青幽秀美的丛林碧野景观，被誉为“南国第一牧原”和“东方瑞士”，其旖旎美艳的森林草原风光在重庆独树一帜。以其江南独具魅力的高山草原，可以在草原里漫步，享受温暖的阳光普照，漫步草绿如茵，鸟语花香，牛羊成群，一派生机的高山牧场，尽情拍照！之后乘车返回酒店，入住休息！
                <w:br/>
                交通：巴士
                <w:br/>
                景点：天生三桥—仙女山
                <w:br/>
                自费项：天生三桥电梯15元/人，不含景区小火车费25元/人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龚滩古镇-金佛山
                <w:br/>
              </w:t>
            </w:r>
          </w:p>
          <w:p>
            <w:pPr>
              <w:pStyle w:val="indent"/>
            </w:pPr>
            <w:r>
              <w:rPr>
                <w:rFonts w:ascii="微软雅黑" w:hAnsi="微软雅黑" w:eastAsia="微软雅黑" w:cs="微软雅黑"/>
                <w:color w:val="000000"/>
                <w:sz w:val="20"/>
                <w:szCs w:val="20"/>
              </w:rPr>
              <w:t xml:space="preserve">
                早餐后，乘车前往龚滩古镇，【龚滩古镇】“龚滩一梦，情醉千年”，龚滩古镇源自蜀汉，置建于唐，历经 1800 年历史风霜，是吴冠中老先生口中爷爷奶奶的家。特色吊脚楼与碧水乌江构成一幅千里江山图，被誉为“乌江画廊核心景区和璀璨明珠”。中餐后乘车前往【金佛山】（必消含金佛山往返索道＋换乘车+电瓶车。因天气原因或者索道检修等导致的索道停运，改为大巴车上下山，费用不退不换)， 国家AAAAA级旅游景区，又名金山，古称九递山，位于重庆市南部边缘南川城区之南，属大娄山脉北部尽端，主峰风吹岭是大娄山脉的最高峰，海拔2238.2米。每当夏秋晚晴，落日斜晖把层层山崖映染得金碧辉煌，如一尊金身大佛交射出万道霞光，异常壮观而美丽而得名。金佛山与珠穆朗玛、玛雅文明，古埃及金字塔同处于神秘北纬30度附近，有喀斯特世界自然遗产、生物多样性、佛教文化三大奇观。金佛山自然景观主要有悬崖绝壁、峡谷、奇峰、溶洞、生态石林、泉瀑以及气象景观。后返回重庆市内入住休息！
                <w:br/>
                交通：巴山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南川/重庆双人标间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磁器口古镇-人民大礼堂外观-中山四路-周公馆-乘坐开往春天的列车+轻轨穿楼-解放碑-魁星楼-戴家巷-洪崖洞
                <w:br/>
              </w:t>
            </w:r>
          </w:p>
          <w:p>
            <w:pPr>
              <w:pStyle w:val="indent"/>
            </w:pPr>
            <w:r>
              <w:rPr>
                <w:rFonts w:ascii="微软雅黑" w:hAnsi="微软雅黑" w:eastAsia="微软雅黑" w:cs="微软雅黑"/>
                <w:color w:val="000000"/>
                <w:sz w:val="20"/>
                <w:szCs w:val="20"/>
              </w:rPr>
              <w:t xml:space="preserve">
                早餐后，前往游览国家AAAA级景区【磁器口古镇】，磁器口最早的名字叫白岩场，始于宋真宗咸平年间（998—1003年），因为这里曾有一座白岩寺而得名。明建文四年（1402年），建文帝朱允炆被其四叔朱棣篡位，逃出皇宫后削发为僧。当他流落到巴渝一带时，曾在白岩山上的宝轮寺隐匿长达四五年。世人知情后，就以皇帝真龙天子曾经隐居在此的事实而将宝轮寺改名为龙隐寺，白岩场也被改称为龙隐镇。【重庆市人民大礼堂外景】，是一座仿古民族建筑群，是重庆十大文化符号，是中国传统宫殿建筑风格与西方建筑的大跨度结构巧妙结合的杰作 ，也是重庆的标志建筑物之一。重庆市人民大礼堂的设计，仿明、清的宫殿形式，采用轴向对称的传统手法，结构匀称，对比强烈，布局严谨，古雅明快。主体部分的穹庐金顶，脱胎于北京天坛的祈年殿，由大礼堂和东、南、北楼四大部分组成。圆形的主体建筑正前方还有一排精致的门楼，其外观似北京的天安门城楼，故有“小天安门”之称。随后乘车来到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随后游览【曾家岩50号周公馆】，坐落在重庆市渝中区中山四路的东端尽头，占地面积364平方米，建筑面积882平方米，是中共中央南方局设在城区的办公地点，南方局军事组、文化组、妇女组、外事组和党派组均设在这里。【乘坐开往春天的列车+轻轨穿楼】乘坐轻轨2号线途径，春季限定，穿越花海，逶迤连绵400米的美人梅花开正艳，一列列玉绿、苔藓绿、森林绿的单轨列车正穿行花海，如开往春天的列车。李子坝轻轨站：重庆轨道交通 2 号线李子坝车站是国内第一座与商住楼共建共存的跨座式单轨高架车站，该站位于嘉陵江畔的李子坝正街 39 号商住楼 6-7 层，因其“空中列车穿楼而过”成为蜚声中外的“网红车站”。后参观【解放碑】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八一好吃街】这不仅仅是一条街道，它是重庆美食文化的缩影，是旅行中不可错过的味蕾探险地！美食集结号，从经典地道的重庆小面、酸辣粉，到香气四溢的串串香、麻辣鲜香的火锅；从甜蜜诱人的手工冰粉、绵绵冰，到香脆可口的炸鸡、烤串……每一口都是对味觉的极致挑逗，让你的舌尖在麻辣与鲜香中自由舞蹈。前往由国泰大戏院和重庆美术馆组成的【国泰艺术中心】，2006年9月正式定名为国泰艺术中心。基本功能定位为“依托商业中心，面向文化市场，服务大众需求”。国泰艺术中心与商业、文化广场结合，将重整渝中半岛城市整体形象的新秩序，是推动国际文化交流的重要场所。国泰艺术中心采用中国传统的民族风格，体现浓厚的巴渝文化，老剧院的一些元素将得以保留。艺术中心的大楼主体为红色，象一团燃烧的“篝火”，也象一艘起航的舰。打卡【魁星楼】，实地体验魔幻8D城市，因为其建筑彰显了山城特质，无视了地形限制。所谓的“一楼出来是马路，八楼出来还是马路”的奇特景象，在这里能得到全须全尾的体验。后游览以其巴渝传统建筑和民俗风貌特色而被评为国家AAAA级旅游景区【洪崖洞】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之后乘车返回酒店，入住休息！客人如需观看洪崖洞夜景，请自行打车返回酒店！
                <w:br/>
                交通：巴山
                <w:br/>
                景点：磁器口古镇-人民大礼堂外观-中山四路-周公馆-乘坐开往春天的列车+轻轨穿楼-解放碑-魁星楼-戴家巷-洪崖洞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 合肥
                <w:br/>
              </w:t>
            </w:r>
          </w:p>
          <w:p>
            <w:pPr>
              <w:pStyle w:val="indent"/>
            </w:pPr>
            <w:r>
              <w:rPr>
                <w:rFonts w:ascii="微软雅黑" w:hAnsi="微软雅黑" w:eastAsia="微软雅黑" w:cs="微软雅黑"/>
                <w:color w:val="000000"/>
                <w:sz w:val="20"/>
                <w:szCs w:val="20"/>
              </w:rPr>
              <w:t xml:space="preserve">
                早上睡到自然醒，（注：酒店早餐时间一般为07：00-09：00，过时不用早餐不退费用），早餐后，自由活动，自行返回酒店，乘飞机/火车动车返全国各地,结束愉快行程，回到温馨的家！
                <w:br/>
                温馨提示：以上行程安排及时间仅供参考，导游有权根据实际情况做适当调整。
                <w:br/>
                1、因为是散客拼团，游客可能来自不同的地区省市，所以，返程车次或航班均不一致，地接旅行社会根据每位游客不  
                <w:br/>
                     同的返程时间安排提前送站，请游客一定保持手机畅通，耐心等侯旅行社工作人员的联系。
                <w:br/>
                2、重庆酒店的退房时间规定为中午的12：00之前，需延长休息的游客请自行与酒店前台了解情况，并请根据酒店的要   
                <w:br/>
                     求办理退房手续。退房后可在酒店大厅等侯旅行社送站人员，大件行礼可寄存在酒店前台。贵重物品请自行保管。
                <w:br/>
                3、特别说明：在不减少景点和所列项目的情况下，我社可能根据实际情况调整景点游览先后顺序。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 ：合肥重庆往返动车二等座；旅游巴士，车型不定，确保一人一个正座。（因此团为散客拼团，在重庆段我社单独安排车辆接送，无导游）  备注：如不足12人（包含12人）则安排商务车（按实际人数选择车型，司机兼向导，客人景区内自行游览）
                <w:br/>
                2、住 宿 ：全程入住网评4钻酒店
                <w:br/>
                重庆四钻参考酒店：尚高丽呈、华奕、维也纳国际、丽呈睿轩、典雅戴斯、泊尊、融景、康庄酒店、艺龙壹棠、丽柏、国航饭店、季晚、豪源、高悦、西站智选酒店、丽致、康福瑞、伴山子语、蔚徕酒店、伊凡、重庆华拓.铂缇嘉顿、伊可莎、上泉坊、冉家坝桔子、两江瑞尔或同等级酒店
                <w:br/>
                武隆4钻参考酒店：瑜珠、云海、迩之安、大卫营、七色花园、宏福、璞宿酒店或同级
                <w:br/>
                南川四钻参考酒店：希尔曼、纬度、悦景或等同级
                <w:br/>
                3、门票：包含天生三桥、仙女山、金佛山。关于优惠证件: 所有门票价格均按优惠核算，凡持优惠证件、免票证件以及享受优惠政策游客均不享受优惠，产生半价门票、免票门票全程无退费，武隆景区均需现场稽核查验身份证件，团队结束后导游返还回客人。
                <w:br/>
                4、餐饮：4早2正餐1火锅，正餐八菜一汤、9-11人一桌、不含酒水；早餐为酒店含早，行程中所含餐，其中火锅为赠送项目，不用不退，若不成团则退餐费。
                <w:br/>
                5、导服 ：中文持证导游服务。
                <w:br/>
                6、儿童：1.2米以下儿童只含旅游车位，导服费（产生门票、住宿、早餐、娱乐等费用均自理）；超过1.2米以上按成人操作，无任何优惠可退。
                <w:br/>
                7、保险：旅行社责任险。建议游客自行购买旅游意外保险。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1、景区配套便民服务自愿消费项目：仙女山小火车25元/人、天坑出口电瓶车15元/人。
                <w:br/>
                2、其它：
                <w:br/>
                2.1行程中景区内讲解费；
                <w:br/>
                2.2其他/以上“服务提供项目—报价包含内容”里未提及包含的一切费用均未含；2.3不可抗力原因所引致的额外费用；因交通延阻、罢工、天气、飞机机器故障、航班取消或更改时间等不可抗力原因所引致的额外费用。
                <w:br/>
                <w:br/>
                <w:br/>
                一：景区配套便民服务项目：
                <w:br/>
                行程日期	景区配套便民自费设施	价格	说明
                <w:br/>
                D1	天生三桥换乘车+天龙旋转电梯+金佛山（往返索道+上山巴士+山顶巴士）+渣滓洞中转车	175元/人	必须消费
                <w:br/>
                D2	天坑三桥出口电瓶车	15元/人	自愿选择乘坐
                <w:br/>
                D2	仙女山小火车	25元/人	自愿选择乘坐
                <w:br/>
                二：自费推荐参考：
                <w:br/>
                项目名称	价格	备注
                <w:br/>
                乌江画廊游船	220元/人	自愿选择
                <w:br/>
                车览山城夜景	98元/人	自愿选择
                <w:br/>
                磁器长歌	168元/人	自愿选择
                <w:br/>
                重庆1949演出	198元/人	自愿选择
                <w:br/>
                套餐：乌江画廊游船+车览山城夜景+磁器长歌            套餐优惠价：298元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必消景交套餐</w:t>
            </w:r>
          </w:p>
        </w:tc>
        <w:tc>
          <w:tcPr/>
          <w:p>
            <w:pPr>
              <w:pStyle w:val="indent"/>
            </w:pPr>
            <w:r>
              <w:rPr>
                <w:rFonts w:ascii="微软雅黑" w:hAnsi="微软雅黑" w:eastAsia="微软雅黑" w:cs="微软雅黑"/>
                <w:color w:val="000000"/>
                <w:sz w:val="20"/>
                <w:szCs w:val="20"/>
              </w:rPr>
              <w:t xml:space="preserve">天生三桥换乘车+天龙旋转电梯+金佛山（往返索道+上山巴士+山顶巴士）</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¥ 185.00</w:t>
            </w:r>
          </w:p>
        </w:tc>
      </w:tr>
      <w:tr>
        <w:trPr/>
        <w:tc>
          <w:tcPr/>
          <w:p>
            <w:pPr>
              <w:pStyle w:val="indent"/>
            </w:pPr>
            <w:r>
              <w:rPr>
                <w:rFonts w:ascii="微软雅黑" w:hAnsi="微软雅黑" w:eastAsia="微软雅黑" w:cs="微软雅黑"/>
                <w:color w:val="000000"/>
                <w:sz w:val="20"/>
                <w:szCs w:val="20"/>
              </w:rPr>
              <w:t xml:space="preserve">自愿消费景交</w:t>
            </w:r>
          </w:p>
        </w:tc>
        <w:tc>
          <w:tcPr/>
          <w:p>
            <w:pPr>
              <w:pStyle w:val="indent"/>
            </w:pPr>
            <w:r>
              <w:rPr>
                <w:rFonts w:ascii="微软雅黑" w:hAnsi="微软雅黑" w:eastAsia="微软雅黑" w:cs="微软雅黑"/>
                <w:color w:val="000000"/>
                <w:sz w:val="20"/>
                <w:szCs w:val="20"/>
              </w:rPr>
              <w:t xml:space="preserve">天坑出口电瓶车15+仙女山小火车25=40</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导游推自费，自愿参加</w:t>
            </w:r>
          </w:p>
        </w:tc>
        <w:tc>
          <w:tcPr/>
          <w:p>
            <w:pPr>
              <w:pStyle w:val="indent"/>
            </w:pPr>
            <w:r>
              <w:rPr>
                <w:rFonts w:ascii="微软雅黑" w:hAnsi="微软雅黑" w:eastAsia="微软雅黑" w:cs="微软雅黑"/>
                <w:color w:val="000000"/>
                <w:sz w:val="20"/>
                <w:szCs w:val="20"/>
              </w:rPr>
              <w:t xml:space="preserve">
                乌江画廊游船220元/人；车览山城夜景98元/人；极限欢乐秀100元/人起；
                <w:br/>
                重庆1949演出198元/人；
                <w:br/>
                套餐：乌江画廊游船+车览山城夜景+极限欢乐秀      套餐优惠价：298元
                <w:br/>
                <w:br/>
                价格仅供参考，实际发生为准
              </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w:br/>
                一：景区配套便民服务项目：
                <w:br/>
                行程日期	景区配套便民自费设施	价格	说明
                <w:br/>
                D1	天生三桥+电梯+金佛山往返索道+换乘车+渣滓洞中转车	175元/人	必须消费
                <w:br/>
                D2	天坑三桥出口电瓶车	15元/人	自愿选择乘坐
                <w:br/>
                D2	仙女山小火车	25元/人	自愿选择乘坐
                <w:br/>
                <w:br/>
                <w:br/>
                我已阅读并充分理解补充条款（一、二、三）所有内容，并愿意在友好、平等、自愿的情况下确认：
                <w:br/>
                旅行社已就此次行程的购物相关、自费特色、自理项目事宜及相关风险对我进行了全面的告知、提醒。我经慎重考
                <w:br/>
                     虑后，自愿前往上述购物场所购买商品，自愿按照自己喜好参加自费和自理项目，旅行社并无强迫。
                <w:br/>
                我承诺将按照导游提醒办理相关事宜，并遵循旅行社的提示理性消费、注意保留购物单据、注意自身人身财产安全。
                <w:br/>
                     如因自身原因取消或因旅行社不能控制因素无法安排的，对旅行社予以理解。
                <w:br/>
                我同意《合同补充条款》作为双方签署的旅游合同不可分割的组成部分。
                <w:br/>
                甲方代表（旅游者）：                            乙方（旅行社）：
                <w:br/>
                有效身份证：                                    签约代表：
                <w:br/>
                有效联系电话：                                  联系电话：
                <w:br/>
                签约日期：                                      签约日期：
                <w:br/>
                （附）请提供随行人员有效身份信息。      
                <w:br/>
                    游客姓名：_____________________                               身份证号码 : _________________
                <w:br/>
                <w:br/>
                <w:br/>
                <w:br/>
                备注说明
                <w:br/>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
                <w:br/>
                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2025-04-25T16:50:56+08:00</dcterms:created>
  <dcterms:modified xsi:type="dcterms:W3CDTF">2025-04-25T16:50:56+08:00</dcterms:modified>
</cp:coreProperties>
</file>

<file path=docProps/custom.xml><?xml version="1.0" encoding="utf-8"?>
<Properties xmlns="http://schemas.openxmlformats.org/officeDocument/2006/custom-properties" xmlns:vt="http://schemas.openxmlformats.org/officeDocument/2006/docPropsVTypes"/>
</file>