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【江南旧梦】杭州西湖、水乡乌镇、西溪湿地、夜游西塘2日游行程单</w:t>
      </w:r>
    </w:p>
    <w:p>
      <w:pPr>
        <w:jc w:val="center"/>
        <w:spacing w:after="100"/>
      </w:pPr>
      <w:r>
        <w:rPr>
          <w:rFonts w:ascii="微软雅黑" w:hAnsi="微软雅黑" w:eastAsia="微软雅黑" w:cs="微软雅黑"/>
          <w:sz w:val="20"/>
          <w:szCs w:val="20"/>
        </w:rPr>
        <w:t xml:space="preserve">【江南旧梦】杭州西湖、水乡乌镇、西溪湿地、夜游西塘2日游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合肥-杭州
                <w:br/>
              </w:t>
            </w:r>
          </w:p>
          <w:p>
            <w:pPr>
              <w:pStyle w:val="indent"/>
            </w:pPr>
            <w:r>
              <w:rPr>
                <w:rFonts w:ascii="微软雅黑" w:hAnsi="微软雅黑" w:eastAsia="微软雅黑" w:cs="微软雅黑"/>
                <w:color w:val="000000"/>
                <w:sz w:val="20"/>
                <w:szCs w:val="20"/>
              </w:rPr>
              <w:t xml:space="preserve">
                早指定地点集合，乘车赴江南千年古镇、中国魅力名镇、《似水年华》拍摄地—5A级景区【乌镇】东栅景区（已含门票，游览时间约2小时），游逢源双桥、茅盾故居、江南百床馆、高公生酒作坊、蓝印花布染店作坊、余榴梁钱币馆、立志书院、感受小桥流水人家，感受江南水乡风貌； 后乘车赴嘉善，【夜游西塘古镇已含门票，约2小时】，沿河长廊下有一排红灯笼，到了晚上彻夜通明，对百姓来说它们是路灯，对游客来说却是一道亮丽的风景线，您可以看着在灯光摇曳的水中的民居倒影，您也可以静静的坐在小河边的酒吧里，品味生活带给我们的点点滴滴；享受轻松时光，同时有一些特色的表演可以看，夜西塘，更妩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杭州西湖 西溪湿地
                <w:br/>
              </w:t>
            </w:r>
          </w:p>
          <w:p>
            <w:pPr>
              <w:pStyle w:val="indent"/>
            </w:pPr>
            <w:r>
              <w:rPr>
                <w:rFonts w:ascii="微软雅黑" w:hAnsi="微软雅黑" w:eastAsia="微软雅黑" w:cs="微软雅黑"/>
                <w:color w:val="000000"/>
                <w:sz w:val="20"/>
                <w:szCs w:val="20"/>
              </w:rPr>
              <w:t xml:space="preserve">
                早乘车往杭州，游览“天堂逊此间”的【西湖景区，游览时间约2小时】：漫步苏堤、花港观鱼公园位于苏堤南段以西，在西里湖与小南湖之间的一块半岛上，远观三潭印月、雷峰塔等众多美景；后游览国内第一个也是唯一集城市湿地、农耕湿地、文化湿地于体的国家湿地公园、杭州最具魅力景区——“西溪湿地（游览时间约2小时，西溪游船为景区内二次消费小交通，费用自理60元，单程电瓶车10元/人，游客可自由选择，导游代为安排 ）国内唯一的集城市、农耕和文化于一体的全国首个国家级罕见的城中次生湿地公园，独特而迷人的自然风光，耐人深厚的历史文化，浓郁的田园水乡风情，！西溪、西湖、西泠并称杭州“三西”，放松您的心情，穿梭于湿地河道之间感受人景合一的浪漫意境，体味“西溪，且留下”，乘车返回，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
                <w:br/>
                2、住宿：西塘民宿或周边（逢双人安排2人间，如逢单人加床或现补房差） 不占床没有早餐
                <w:br/>
                3、门票：漫步西胡、乌镇东栅、夜游西塘、西溪湿地大门票景点首道门票
                <w:br/>
                4、导服：全程导游陪同服务
                <w:br/>
                5、餐饮：1早2正餐（正餐为中餐，10人1桌，八菜一汤，不含酒水。人数不足10人时，在每人用餐标准不变的前提下调整餐食的份量。）
                <w:br/>
                备注：
                <w:br/>
                1、请务必携带个人有效身份证件
                <w:br/>
                2、儿童：仅含车费、导游服务，其余费用均由其监护人自行承担。
                <w:br/>
                3、【圣堂、七老爷庙】为西塘景区烧香点，友情提醒游客在游览过程中不要误入此景点，以防上当受骗。
                <w:br/>
                4、由于春节黄金周国家规定高速公路7座以下小车免费通行，届时高速公路及景区可能会出现拥堵现象，非旅行社所能解决，请游客予以理解配合。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1、西溪游船费用自理60元/人单程电瓶车10元/人、西湖游船自理55元/人！游客可自由选择，导游代为安排。
                <w:br/>
                2、部分餐不含。
                <w:br/>
                3、其他一切个人消费。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西溪游船</w:t>
            </w:r>
          </w:p>
        </w:tc>
        <w:tc>
          <w:tcPr/>
          <w:p>
            <w:pPr>
              <w:pStyle w:val="indent"/>
            </w:pPr>
            <w:r>
              <w:rPr>
                <w:rFonts w:ascii="微软雅黑" w:hAnsi="微软雅黑" w:eastAsia="微软雅黑" w:cs="微软雅黑"/>
                <w:color w:val="000000"/>
                <w:sz w:val="20"/>
                <w:szCs w:val="20"/>
              </w:rPr>
              <w:t xml:space="preserve">西溪游船费用自理60元/人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西湖游船单程电瓶车10元/人</w:t>
            </w:r>
          </w:p>
        </w:tc>
        <w:tc>
          <w:tcPr/>
          <w:p>
            <w:pPr>
              <w:pStyle w:val="indent"/>
            </w:pPr>
            <w:r>
              <w:rPr>
                <w:rFonts w:ascii="微软雅黑" w:hAnsi="微软雅黑" w:eastAsia="微软雅黑" w:cs="微软雅黑"/>
                <w:color w:val="000000"/>
                <w:sz w:val="20"/>
                <w:szCs w:val="20"/>
              </w:rPr>
              <w:t xml:space="preserve">单程电瓶车10元/人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西湖游船自理55元/人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2025-06-23T03:06:22+08:00</dcterms:created>
  <dcterms:modified xsi:type="dcterms:W3CDTF">2025-06-23T03:06:22+08:00</dcterms:modified>
</cp:coreProperties>
</file>

<file path=docProps/custom.xml><?xml version="1.0" encoding="utf-8"?>
<Properties xmlns="http://schemas.openxmlformats.org/officeDocument/2006/custom-properties" xmlns:vt="http://schemas.openxmlformats.org/officeDocument/2006/docPropsVTypes"/>
</file>