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奢享巴厘岛行程单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CQTGL250124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杭州市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巴厘岛</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杭州/巴厘岛  参考航班：SJ1185 17:20-23:20　（具体航班时刻以实际开票为准
                <w:br/>
              </w:t>
            </w:r>
          </w:p>
          <w:p>
            <w:pPr>
              <w:pStyle w:val="indent"/>
            </w:pPr>
            <w:r>
              <w:rPr>
                <w:rFonts w:ascii="微软雅黑" w:hAnsi="微软雅黑" w:eastAsia="微软雅黑" w:cs="微软雅黑"/>
                <w:color w:val="000000"/>
                <w:sz w:val="20"/>
                <w:szCs w:val="20"/>
              </w:rPr>
              <w:t xml:space="preserve">
                各位于萧山机场集合并办理登机手续，随即乘机飞往巴厘岛。抵达后专业司机导游接机，入住酒店休息。
                <w:br/>
                温馨提示：
                <w:br/>
                ﹒巴厘岛过关小费一般准备10元人民币或1美金。
                <w:br/>
                ﹒酒店内小费风俗为每天10元人民币或1美金，一般纸币置于床头即可。酒店入住时间14:00以后，离店时间12:00以前。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努沙杜瓦梅鲁萨卡酒店或同级</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远眺京打马尼火山-火山网红咖啡厅-小象温泉-ALAS HARUM网红俱乐部（秋千+鸟巢+玻璃栈道）
                <w:br/>
              </w:t>
            </w:r>
          </w:p>
          <w:p>
            <w:pPr>
              <w:pStyle w:val="indent"/>
            </w:pPr>
            <w:r>
              <w:rPr>
                <w:rFonts w:ascii="微软雅黑" w:hAnsi="微软雅黑" w:eastAsia="微软雅黑" w:cs="微软雅黑"/>
                <w:color w:val="000000"/>
                <w:sz w:val="20"/>
                <w:szCs w:val="20"/>
              </w:rPr>
              <w:t xml:space="preserve">
                清晨，当第一缕南半球的阳光照进房间，穿越丛林与山谷的鸟鸣将你唤醒，打开落地窗，呼吸一口满载晨露的氧气，一切的美好正在静静地等着你，南纬 8°的海风 拂过 72°的笑容，巴厘岛的浪漫，就从这里开始！
                <w:br/>
                 【远眺京打马尼火山】（约 50 分钟）来到巴厘岛，与其他海岛不同的是，还可以跟火山近距离的打卡拍照。山上有两座火山，分别是京打马尼火山和阿贡火山，京打马尼火山旁边就是巴图尔湖，湖水是碧绿色~的，像仙境一般。(备注：比较凉爽，建议带一件薄外套如遇下雨天火山会被云雾缠绕无法看到)
                <w:br/>
                【山顶网红咖啡屋】一定要火山景咖啡厅坐一坐白，全貌尽收眼底，进屋就被眼前的景色深深震撼住了！洋气的咖啡屋，足足的 INs 风在这里不敢说是最好吃的午餐，但一定是你吃过最特别的午餐，坐在观景台边。边吃风味餐，边欣赏火山景致，足够特别。 （Montana Cafe 或 Ritatkala Cafe ）
                <w:br/>
                【THE AYU 小象度假村泡火山温泉】（约60分钟）小象是纯天然的露天+无边温泉池，水上滑道乐园。 整个温泉馆的园林设计都很漂亮，主色调是紫色，小象是紫色的，浴巾、靠背椅都是紫色。火山温泉矿物质含量很高，泡完感觉肌肤滑滑的，像做了个去死皮Spa一般光滑。(自带泳衣，洗漱用品，手机防水套，有柜子可存放非贵重物品） 
                <w:br/>
                【ALAS HARUM 德格拉朗梯田俱乐部】Tegallalang Rice Terrace德格拉朗梯田位于乌布以北，位列世界文化遗产名录之中，同时也是周杰伦的 《稻香》MV取景地。只要晴天必定出片，层叠梯田和椰林成搭档海岛的田园风光多了几分热辣和咸湿的味道走在山脊步道感受阳光坐在木屋小店喝新鲜椰汁听风吹树叶的沙沙声多巴胺疯狂分泌。
                <w:br/>
                【包含：入园门票+鸟巢拍照打卡+玻璃栈桥+14杯茶咖品尝(2人份)+梯田漫步，荡秋千自理 】介绍：
                <w:br/>
                【绝美爱丽丝Alas Harum 秋千&amp;鸟巢】鬼才设计师操刀制作，位于德格朗梯田核心范围内，占地60000平方米，是乌布 非常受欢迎的梯田观景俱乐部巴厘岛几十家秋千中醉脱颖而出的，狂甩 对手不止3条街，强烈建议你在这里秀 出好看的身材，留下美丽的倩影。园内有几座高低不同的秋千，高度不等（考虑到每人承受能力不同），荡出去，梯田层层叠叠，仿佛山水画一般地美。（PS：因为秋千涉及高度问题，荡秋千自理）
                <w:br/>
                【梯田风光+园区健走】错落有致的梯田，行走其中，清新的大氧吧。园区内还有13米高的大猩猩头，35米长玻璃台，跳舞桥，各种巴厘岛式雕塑，俯瞰 乌布绝美梯田的360度全景的咖啡馆Cretya Ubud餐厅..
                <w:br/>
                【14种特色有机茶咖】我们还特别在这里为大家安排了当地最具特色的14种茶饮与奶啡供您品尝（2人/份），丰富体验实在让人留恋往返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午餐：山顶网红咖啡屋西式套餐     晚餐：水上发呆亭爪哇焗海鲜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努沙杜瓦梅鲁萨卡酒店或同级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网红佩妮达岛+蓝梦岛双岛出海【包含:蓝梦岛:远观梦幻沙滩+恶魔的眼泪，佩妮达岛:浮潜、香蕉船、甜甜圈】
                <w:br/>
              </w:t>
            </w:r>
          </w:p>
          <w:p>
            <w:pPr>
              <w:pStyle w:val="indent"/>
            </w:pPr>
            <w:r>
              <w:rPr>
                <w:rFonts w:ascii="微软雅黑" w:hAnsi="微软雅黑" w:eastAsia="微软雅黑" w:cs="微软雅黑"/>
                <w:color w:val="000000"/>
                <w:sz w:val="20"/>
                <w:szCs w:val="20"/>
              </w:rPr>
              <w:t xml:space="preserve">
                早餐后，驱车前往码头乘坐快艇 前往巴里島最纯净的小离岛~蓝梦岛， 航行于湛蓝色的海面上，窗外不断快速掠过的景物，体验一下不同的巴厘岛风情～蓝梦岛沙滩俱乐部,拥有天然的海湾, 洁白的沙滩, 面对着迷人的蓝蓝大海. 优势的地理位置，浪漫的气息，让人感到轻松自在! 可在临游泳池悠游戏水,还可望向一望无际的蓝天大海，在躺椅小憩或发呆, 或自费出海去海底漫步、水上摩托车、深潜…等等. 在这美丽原始的小岛,享受宁静的片刻
                <w:br/>
                约08.00am 快艇开船（船程约45分钟）
                <w:br/>
                （1）沙滩俱乐部：美丽的细白沙滩, 无边泳池的海天一色, 可自由于沙滩俱乐部前浅滩划行独木舟、或是游泳、等等, 尽情享受南洋火热骄阳的慵懒度假生活。 
                <w:br/>
                （2）浮台水上项目：
                <w:br/>
                *【海上浮潜】此地有最清澈的水晶海域，美不胜收的海世界，尽收眼底，还有最适合浮潜的水温，在海上浮潜与美丽的鱼群一同嬉戏，深深地沉醉在大海的怀抱；
                <w:br/>
                *【水上活动】香蕉船、甜甜圈。
                <w:br/>
                （3）下午前往 INS网红蓝梦岛打卡点：（远观）
                <w:br/>
                *恶魔的眼泪
                <w:br/>
                *梦幻沙滩
                <w:br/>
                约16:30pm 搭船返回 巴厘岛（船程时间约45分钟）
                <w:br/>
                晚餐：前往独有金巴兰无敌火烧云海景以及情人崖景观的阿雅娜酒店，享用吴奇隆婚礼晚宴-阿雅娜 Rimba 自助晚餐+克差舞表演。开启 Kampoeng Bali 美食之旅，感受巴厘岛乡村风情。在这里迎接您的是热情好客的地道巴厘岛村民，村旁湖泊宽阔，湖畔梯田葱郁。这里有巴厘岛深厚的文化底蕴和充满异域风情的美食，您可以感受到生动的传统市场氛围并体验巴厘岛的迷人落日。精彩的克差舞吸引着各年龄层次的宾客，现场烹饪的巴厘岛自助餐为您带来丰盛的巴厘美食，您可在此品尝烤乳猪在内的岛上几乎所有特色美食。（此餐厅周一、三、五开放，会根据开放日期调整行程，如遇日期无法安排，将升级为 G20 峰会习大大入住的穆丽雅酒店的七国料理自助晚餐）
                <w:br/>
                晚餐之后可自行前往 Rock Bar，被 CNN 评为全球最美的十大酒吧之一，位于阿雅娜酒店里面，建在悬崖上而闻名，在这里可以看到最美的日落。
                <w:br/>
                温馨提示：
                <w:br/>
                当地规定，60岁或以上及残疾人不适宜参加出海活动，请客人视身体情况而定，无法参加的客人可在酒店休息，此为打包赠送项目， 不参加不退任何费用
                <w:br/>
                请各位贵宾带上毛巾、防晒霜、泳衣，轻便着装，多备一套衣服，以便水上活动之后可以更换；
                <w:br/>
                出海务必穿上救生衣，并注意人身安全，如有疾病或其他原因不适合出海的，请一定告知您的专属管家，以妥善安排合理行程，不能勉强出海；
                <w:br/>
                如遇人力不可抗拒因素导致无法出海将更改出海日期，我社处于安全考虑，回安排其他行程代替，团费不退，请您谅解！
                <w:br/>
                由于岛上条件有限，餐食较简单，请谅解！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午餐：岛上简餐     晚餐：Rimba自助餐+克差舞表演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努沙杜瓦梅鲁萨卡酒店或同级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睡到自然醒-网红悬崖公路打卡-六善下午茶
                <w:br/>
              </w:t>
            </w:r>
          </w:p>
          <w:p>
            <w:pPr>
              <w:pStyle w:val="indent"/>
            </w:pPr>
            <w:r>
              <w:rPr>
                <w:rFonts w:ascii="微软雅黑" w:hAnsi="微软雅黑" w:eastAsia="微软雅黑" w:cs="微软雅黑"/>
                <w:color w:val="000000"/>
                <w:sz w:val="20"/>
                <w:szCs w:val="20"/>
              </w:rPr>
              <w:t xml:space="preserve">
                睡到自然醒，打卡【网红悬崖海景公路】悬崖公路是一个很浪漫的地方，也是众多情侣都会打卡的浪漫公路，很多情侣也会选择在这里拍摄婚纱照，在悬崖公路租借一辆红色老爷车，拍出来的婚纱照效果都很棒。
                <w:br/>
                【SIX SENSES 六善酒店悬崖海景无边泳池下午茶】六善对自己定位不仅是高星舒适酒店，更是一直以环境生态为己任，通常选点在风景特美丽、游客人潮不多的隐秘角落。巴厘岛这座六善位于醉南端的乌鲁瓦图崎岖悬崖之上，遥望巴利岛的乌鲁瓦图神庙，尽收山海美景。乍看似质朴无华，但你细细端详，就可以感受到真正的精心，细腻，与独特韵致，传递的是一种骨子里和细节里的贵气，而非表面的She华。在远离尘嚣的悬崖海景景中，安逸、静谧和舒适地品尝美味下午茶。更有超大的无边泳池和海景交相辉映。在这里，您可以度过一个美妙闲适的午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午餐：潘达瓦海景餐厅-特色牛尾汤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努沙杜瓦梅鲁萨卡酒店或同级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全天自由活动
                <w:br/>
              </w:t>
            </w:r>
          </w:p>
          <w:p>
            <w:pPr>
              <w:pStyle w:val="indent"/>
            </w:pPr>
            <w:r>
              <w:rPr>
                <w:rFonts w:ascii="微软雅黑" w:hAnsi="微软雅黑" w:eastAsia="微软雅黑" w:cs="微软雅黑"/>
                <w:color w:val="000000"/>
                <w:sz w:val="20"/>
                <w:szCs w:val="20"/>
              </w:rPr>
              <w:t xml:space="preserve">
                全天自由活动. (自由活动期间无车无导游)；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努沙杜瓦梅鲁萨卡酒店或同级</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巴厘岛-杭州  参考航班：SJ1184 09:50-16:05　（具体航班时刻以实际开票为准
                <w:br/>
              </w:t>
            </w:r>
          </w:p>
          <w:p>
            <w:pPr>
              <w:pStyle w:val="indent"/>
            </w:pPr>
            <w:r>
              <w:rPr>
                <w:rFonts w:ascii="微软雅黑" w:hAnsi="微软雅黑" w:eastAsia="微软雅黑" w:cs="微软雅黑"/>
                <w:color w:val="000000"/>
                <w:sz w:val="20"/>
                <w:szCs w:val="20"/>
              </w:rPr>
              <w:t xml:space="preserve">
                各位于指定时间在酒店大堂集合，前往国际机场，乘机返回，结束愉快的旅程。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努沙杜瓦梅鲁萨卡酒店或同级</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.交通：往返团队经济舱机票含税费（团队机票一经开出，不得更改、不得签转、不得退票）；行程所含当地空调旅游车。
                <w:br/>
                2.住宿：行程中所列酒店双人标准间（2人一房，如有单男单女，按与他人拼房或加床或补房差处理）。
                <w:br/>
                3.用餐：行程中所列用餐（自由活动期间用餐请自理；如因自身原因放弃用餐，则餐费不退）。
                <w:br/>
                4.门票：行程中所含的景点首道大门票，具体请参考行程描述。
                <w:br/>
                5.全程优秀中文导游服务（自由活动除外）。
                <w:br/>
                6.儿童价标准：12周岁以上小孩境外必须占床，价格参照详细计划，年龄2~12周岁（不含）价格详询。
                <w:br/>
                7.行李：每位限携带手提行李1件（不超过7KG）及托运行李1件(重量不超过15KG)，超出重量需自行补交超重费用。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.个人护照办理费用。
                <w:br/>
                2.税金600元/人（与团费一并支付），落地签35USD/人，旅游税10USD/人。
                <w:br/>
                3.航空保险费、行李保险费、超重行李费、旅游意外险。
                <w:br/>
                4.酒店客房、行李员、餐馆等其它自愿支付小费。
                <w:br/>
                5.各项私人额外费用如：酒店内洗衣、理发、电话、传真、收费电视、饮品、烟酒等。
                <w:br/>
                6.行程外任何观光项目及自费活动(包括这些活动期间的用车、导游和司机服务等费用)。
                <w:br/>
                7.单人间房差。
                <w:br/>
                8.因私人原因、交通延阻、罢工、台风或其它不可抗力因素而产生的额外费用。
                <w:br/>
                9.团队人数15成人以上含杭州起止全程专职领队，若团队人数少于15人则不安排领队，含当地中文导游。
                <w:br/>
                10.“费用包含”中不包含的其它项目。
                <w:br/>
                11.外籍人员需额外加收费用。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中式午餐 +国际五星下午茶 + 晚餐龙虾餐 CHINESE</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$ 150.00</w:t>
            </w:r>
          </w:p>
        </w:tc>
      </w:tr>
      <w:tr>
        <w:trPr/>
        <w:tc>
          <w:tcPr/>
          <w:p>
            <w:pPr>
              <w:pStyle w:val="indent"/>
            </w:pPr>
            <w:r>
              <w:rPr>
                <w:rFonts w:ascii="微软雅黑" w:hAnsi="微软雅黑" w:eastAsia="微软雅黑" w:cs="微软雅黑"/>
                <w:color w:val="000000"/>
                <w:sz w:val="20"/>
                <w:szCs w:val="20"/>
              </w:rPr>
              <w:t xml:space="preserve">阿勇河漂流2小时 + 午餐 + 晚餐活虾火锅/水上餐厅飞鱼套</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$ 115.00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以上行程仅供参考，司兼导有权在不减少景点的情况下，根据实际情况变更景点顺序。
                <w:br/>
                2.行程中的景点游览时间，包括步行、游船、观光排队等候等时间总和。
                <w:br/>
                3.凡参加团队旅游的各位游客若遇拒签，由此产生的一切费用均由客人自理而与本社无关！
                <w:br/>
                4、境外酒店评级标准与国内标准有所不同，行程参考酒店级别是按照各大酒店预定网站 (AGODA、BOOKING、携程) 标示参考！
                <w:br/>
                5、如遇重大节假日或旅游旺季 (如元旦、春节、五一、暑期、国庆、圣诞、巴厘岛安宁日、回教新年、巴厘岛国际会议等) ，参考酒店不能满足时，酒店会扩大参考使用范围.同级调换，最终确认酒店信息以出团通知书为准！
                <w:br/>
                6、我司有权根据情况调整酒店前后入住次序, 酒店大床&amp;双床均可安排，以抵达酒店安排为准！
                <w:br/>
                7、散拼团以上参考酒店不可指定，入住酒店以旅行社安排为准，指定酒店必须独立成行，价格另外核算！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一旦确定后，我社全款留房和出机票，如临时取消，地接房费全损，机票根据实际退票损失结算。</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1、有效期6个月以上的护照，日期从回程日起算（注意：护照页无任何污损情况，以免影响出行）。
                <w:br/>
                2、超过七十岁的老人需提供医院的健康证明，并需要家人陪同。
                <w:br/>
                3、随团客人因签证拒签，所产生的一切费用由客人自行承担，与旅行社无关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中国公民出境旅游文明行为指南（旅游局宣）
                <w:br/>
                中国公民，出境旅游；注重礼仪，保持尊严 。
                <w:br/>
                尊老爱幼，助人为乐；女士优先，礼貌谦让 。
                <w:br/>
                文明住宿，不损用品；安静用餐，请勿浪费 。
                <w:br/>
                参观游览，遵守规定；习俗禁忌，切勿冒犯 。
                <w:br/>
                讲究卫生，爱护环境；衣着得体，请勿喧哗 。
                <w:br/>
                出行办事，遵守时间；排队有序，不越黄线 。
                <w:br/>
                健康娱乐，有益身心；赌博色情，坚决拒绝 。
                <w:br/>
                遇有疑难，咨询领馆；文明出行，一路平安 。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2025-05-23T19:29:53+08:00</dcterms:created>
  <dcterms:modified xsi:type="dcterms:W3CDTF">2025-05-23T19:29:53+08:00</dcterms:modified>
</cp:coreProperties>
</file>

<file path=docProps/custom.xml><?xml version="1.0" encoding="utf-8"?>
<Properties xmlns="http://schemas.openxmlformats.org/officeDocument/2006/custom-properties" xmlns:vt="http://schemas.openxmlformats.org/officeDocument/2006/docPropsVTypes"/>
</file>