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溧阳天目湖山水园+佛光祖庭大觉寺3日2晚高铁游行程单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御水温泉家庭游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TRJQ20240006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参考车次：去程：G7684 09:06-10:39
                <w:br/>
                                 回程：G3106 16:43-18:10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合肥—溧阳—御水温泉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合肥指定时间地点集合，乘坐高铁前往溧阳。抵达后中餐，  中餐后体验【中国十佳温泉天目湖御水温泉】（国家AAAAA景区）（门票挂牌258元/人，体验时间约2.5小时）。天目湖御水温泉坐落于江南古村落，泡池依山而建，万亩竹海缔造天然氧吧，别致景观造就露天温泉。秀美竹海成为绝佳的屏障，露天泡池依山傍水，错落有致，在户外温泉泡汤的同时享受竹海氧吧带来的无限惬意。加料池、动感池、情侣池等五大泡池区共52个户外泡池尽情满足您的不同养生需求。独享的SPA理疗课程，体验奢华度假时光，给身体与心灵万般宠爱。
                <w:br/>
                交通：全程旅游大巴车
                <w:br/>
                景点：御水温泉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含一晚住宿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宜兴大觉寺—南山竹海—合肥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早餐后，前往【宜兴云湖大觉寺】：大觉寺始建于南宋咸淳年间(1265-1274)。民国初年，由临济宗第四十七代弟子志开上人担任住持。1938年，星云大师在大觉寺出家拜南京栖霞寺礼志 开上人为师，成为临济宗第四十八代传人。 大觉寺在文革期间被毁，台湾星云法师2005年开始重建，2011年底基本完成，包括山门、山门大道、十八罗汉、佛陀行化图、大雄宝殿、东禅楼、西净楼、风雨走廊及中间的菩提广场、成佛大道等，总面积约42,500平方米，寺院规模宏大。寺院基本上都是义工维持秩序和服务，香火免费，体现人间佛教清心礼佛的观念。游览完毕之后漫步【云湖】，可将云湖景区美丽风光一览无遗。中餐后，下午游览前往山水相映成趣，风景如诗如画，方圆几十里无一丝污染号称世外桃源的-----【南山竹海】景区(门票90元/人、游览时间约4小时），可步行依次游览【静湖】，之后乘坐观光车抵达终点站，便是【寿星广场】，广场上树立着慈眉善目的中华第一寿星、拜寿堂。然后（可选）乘坐景区全新引进奥地利的【地面缆车】穿梭在竹海中，深刻地领略到竹间的静而不宁、动而不燥。到达南山竹海历史文化区，游览【鸡鸣村】，清明的祠堂院落，古兵营的断壁残垣，体验浓浓的民俗风味。也可以选择登临海拔为508米吴越弟一峰，登上山顶领略一览众山小的美景。作为国内规模出众的竹文化展示区—【竹文化园】， "竹之品""竹之境""竹之用"，让您在游览竹海的同时深刻体会竹的精神与内涵。而另一边的【熊猫馆】内居住着两只国宝熊猫“华丽”和“星安”，憨厚可爱。您还可以登临海拔为508米吴越弟一峰，登上山顶领略一览众山小的美景。
                <w:br/>
                交通：全程旅游大巴车
                <w:br/>
                景点：宜兴大觉寺、南山竹海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含一晚住宿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天目湖山水园—合肥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国家AAAAA级景区——【天目湖山水园】景区(门票180元/人、游览时间约4个小时）。天目湖山水园景区作为天目湖旅游度假区的核心景区，融合了茶文化、生态文化、状元文化等主题项目，景区内湖水清冽，水质纯净；群山环抱，峰峦绵亘；登【龙兴岛】,远离城市喧嚣，体验生态、自然、野趣，观看【彩蝶谷】、【360度天目湖全景平台】；后乘游船抵达【中国茶岛】——过逍遥索桥，参观天下第一壶；后进入【山水绝佳的动感区】。
                <w:br/>
                交通：全程旅游大巴车
                <w:br/>
                景点：天目湖山水园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1、交通：国产旅游空调巴士（根据人数定车型）   
                <w:br/>
                   2、住宿：携程四钻酒店或同级（参考酒店：遇竹隐居）
                <w:br/>
                   3、门票：天目湖山水园大门、御水温泉及南山竹海大门票（门票自理除外，不含南山竹海景区内代步工具） 
                <w:br/>
                   4、用餐：不含正餐，酒店内含自助早
                <w:br/>
                   5、导服：全程导游及当地旅游服务                         
                <w:br/>
                   6、保险：旅行社责任险（建议购买人身意外险）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天目湖游船90元/人不含必须自理，和景区内二次消费不含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临时退团全损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2025-06-22T17:40:03+08:00</dcterms:created>
  <dcterms:modified xsi:type="dcterms:W3CDTF">2025-06-22T17:40:03+08:00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