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相约港澳双卧7日游行程单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HJGL20241126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合肥-广州
                <w:br/>
              </w:t>
            </w:r>
          </w:p>
          <w:p>
            <w:pPr>
              <w:pStyle w:val="indent"/>
            </w:pPr>
            <w:r>
              <w:rPr>
                <w:rFonts w:ascii="微软雅黑" w:hAnsi="微软雅黑" w:eastAsia="微软雅黑" w:cs="微软雅黑"/>
                <w:color w:val="000000"/>
                <w:sz w:val="20"/>
                <w:szCs w:val="20"/>
              </w:rPr>
              <w:t xml:space="preserve">
                火车站集合出发，乘坐火车前往广州，开启广深珠+港澳的旅程！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抵达后车接前往游览
                <w:br/>
                【深圳湾公园】深圳湾公园是超大规模的滨海公园 ， 到这里来散步或者骑单车游览都很不错 ，面朝大海 ，春暖花开 ，不少网红打卡地点深受大家喜欢 ，这里也是附近市民休闲的好去处。
                <w:br/>
                【莲花山】主峰海拔106米。莲花山公园是深圳市政府在莲花山及其周边绿地上建立的一座城市公园，占地80多公顷。莲花山公园早于1992年即开始筹建，并于1997年香港回归前夕基本完工并对外开放。2000年，为了纪念邓小平对深圳发展做出的贡献，深圳市政府在莲花山主峰峰顶平台上建立了一座邓小平铜像，时任中国共产党中央委员会总书记的江泽民为铜像题字，并亲自为铜像揭幕。公园以其清新、秀丽的姿色和端庄、质朴的风格吸引着广大游人，是一座风景优美、环境清新的休闲胜地。
                <w:br/>
                【甘坑客家小镇】起源于明清时期的甘坑村 ，是一个有着悠久历史的古老村庄 ，与观澜版画村、鹤湖新居、麻勘古村、大万世居等一同被誉为深圳十大客家古村落之一。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早餐后车接送关口前往香港游览：
                <w:br/>
                【黄大仙庙】香港人最热衷参拜的庙宇之一，也是香港九龙有名的胜迹之一，祠内装璜雄伟，宫殿气派，园林内有不少石山拱桥在香港及海内外享有盛名，据说十分灵验而且「有求必应」。
                <w:br/>
                【星光大道】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【浅水湾】号称“天下第一湾”，也有“东方夏威夷”之美誉，这里沙柔水清，滩面宽阔，波平浪静的海岸美景叫人流连往返。
                <w:br/>
                【金紫荆广场】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九龙城寨公园】九龙城寨公园建在九龙城贾炳达道的清朝九龙城寨旧址上，占地31,000平方米。在执行迁拆时经历了很大的波折，一直到1994年春才开始动工，耗资6千多万元，由多名专家精心设计是电影追龙的取景地留念。
                <w:br/>
                【香港会议展览中心】新翼，是香港区海边最新建筑群中的代表之一。香港回归中国大典亦在该处举行，成为国际瞩目的焦点，而它独特的飞鸟展翅式形态，也给美丽的维多利亚港增添了不少色彩。
                <w:br/>
                【太平山顶观景台】自由活动 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天星小轮游维多利亚港】-是与香港电车、太平山山顶缆车齐名拥有百年以上悠久历史的交通工具！乘坐天星小轮游览著名维多利亚海港景色，结束后回酒店休息！（如因天气等不可抗力因素或船务原因不能游览，赠送项目取消不退）
                <w:br/>
                交通：大巴
                <w:br/>
                自费项：洋紫荆船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。经港珠澳大桥乘坐金巴前往澳门。（打包早）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【大炮台】坐落在大三巴牌坊侧，又名圣保禄炮台、中央炮台或大三巴炮台。
                <w:br/>
                【金莲花广场】为庆祝1999年澳门主权移交而建设的广场，主体部分由花茎、花瓣和花芯组成，青铜铸造，表面贴金装饰，形似莲叶的基座部分则由二十三块红色花岗岩相叠组成，寓意澳门三岛。
                <w:br/>
                【渔人码头】建于外港新填海区海岸，邻近港澳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【妈阁庙】是澳门现存庙宇中有实物可考的最古老的庙宇，也是澳门文物中原建筑物保存至今时间最长的。
                <w:br/>
                【澳门手信店】（约 90分钟）后前往手信店自由参观选购自己喜欢的澳门特产，例如老婆饼，杏仁饼，牛肉脯，角鲨烯，工艺品等，或给亲戚朋友购买澳门特色手信。
                <w:br/>
                【巴黎人铁塔】车游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【威尼斯人度假村】酒店以威尼斯水乡为主题，按一比一的比例建造，亚洲最大的综合性娱乐场所，可以在一楼小试身手，更不容错过二楼蓝色天空、圣马可广场、威尼斯运河，如同来到欧陆小镇。 
                <w:br/>
                过关前往珠海，车接送入酒店。
                <w:br/>
                交通：大巴
                <w:br/>
                购物点：手信店
                <w:br/>
                自费项：发财树银河钻石秀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早餐后游览
                <w:br/>
                【情侣路】【渔女像】珠海渔女是珠海市的象征，一条美丽整洁的环海大道——情侣路从她身旁穿过，更使她显得纯洁而大方。
                <w:br/>
                【香炉湾沙滩】珠海市的黄金海滩之一，位于珠海市金湾区珠海香洲区拱北到香洲区担杆山之间，是珠海市最大的海滩之一。海滩长约1.5公里，宽2公里，海滩平均宽284米，是一个极具海岸特色的旅游胜地。香炉湾沙滩水质优良、海滩洁净，适合度假、游泳、划皮艇等多种水上项目。
                <w:br/>
                【日月贝大剧院】日月贝方案取自“珠生于贝 ，贝生于海 " ，珠海大剧院都是一件杰出的 艺术品。
                <w:br/>
                【圆明新园】圆明新园融古典皇家建筑群、江南古典园林建之幻境，将一座座仙山琼阁散落于福海周围，按"徐福海中求"之寓意，把东湖命名为福海。它是当年皇帝及后妃们游湖、观龙舟、观烟火的好去处。
                <w:br/>
                【罗西尼钟表博物馆】（约60分钟）AAAA 级景区，是华南首个以钟表文化为主题的博物馆。由珠海罗西尼表业有限公司出资建成、珠海市文体旅游局批准设立、珠海市民政局登记的文化类博物馆。
                <w:br/>
                结束后送团前往广州酒店入住。
                <w:br/>
                交通：大巴
                <w:br/>
                购物点：罗西尼博物馆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广州-火车
                <w:br/>
              </w:t>
            </w:r>
          </w:p>
          <w:p>
            <w:pPr>
              <w:pStyle w:val="indent"/>
            </w:pPr>
            <w:r>
              <w:rPr>
                <w:rFonts w:ascii="微软雅黑" w:hAnsi="微软雅黑" w:eastAsia="微软雅黑" w:cs="微软雅黑"/>
                <w:color w:val="000000"/>
                <w:sz w:val="20"/>
                <w:szCs w:val="20"/>
              </w:rPr>
              <w:t xml:space="preserve">
                指定时间集合，车接送火车站。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
                <w:br/>
              </w:t>
            </w:r>
          </w:p>
          <w:p>
            <w:pPr>
              <w:pStyle w:val="indent"/>
            </w:pPr>
            <w:r>
              <w:rPr>
                <w:rFonts w:ascii="微软雅黑" w:hAnsi="微软雅黑" w:eastAsia="微软雅黑" w:cs="微软雅黑"/>
                <w:color w:val="000000"/>
                <w:sz w:val="20"/>
                <w:szCs w:val="20"/>
              </w:rPr>
              <w:t xml:space="preserve">
                抵达温馨的家园。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往返硬卧，当地空调旅游车，保证每人一正座
                <w:br/>
                住宿标准	全程舒适型酒店
                <w:br/>
                景点门票	行程内所含景点首道大门票（不含景区内第二门票/小交通，如电瓶车等）
                <w:br/>
                （备注：门票属补贴套餐，不去不退款）
                <w:br/>
                保险服务	旅行社责任险。
                <w:br/>
                用餐标准	4早3正餐(如自行放弃用餐，无费用可退)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珠海罗西尼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洋紫荆船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澳门发财树银河钻石秀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在旅游活动中或者在解决纠纷时，不得损害当地居民的合法权益，不得干扰他人的旅游活动，不得损害旅游经营者和旅游从业人员的合法权益；
                <w:br/>
                6) 旅游者在旅游途中如国家政府对重大突发事件暂时限制旅游活动的措施以及有关部门、机构或者旅游经营者采取的安全防范和应急处理措施，应予以配合。旅游者违反和不配合的，依法承担相应的法律责任；
                <w:br/>
                7) 行程中房间以安排双人间为标准，在不影响房数的情况下夫妻可以安排一间，若出现单男或单女，客人需要补交单人房差价。各种证件、贵重物品及现金请妥善保管，万一丢失，本社概不负责；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1，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2025-05-29T04:50:22+08:00</dcterms:created>
  <dcterms:modified xsi:type="dcterms:W3CDTF">2025-05-29T04:50:22+08:00</dcterms:modified>
</cp:coreProperties>
</file>

<file path=docProps/custom.xml><?xml version="1.0" encoding="utf-8"?>
<Properties xmlns="http://schemas.openxmlformats.org/officeDocument/2006/custom-properties" xmlns:vt="http://schemas.openxmlformats.org/officeDocument/2006/docPropsVTypes"/>
</file>