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万众紫禁城双飞4日游行程单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AHWZBJ20250460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◎质为精品：0购物0暗店0自费0景交
                <w:br/>
                ◎宿为尚品：全程当地酒店热早（升旗除外）
                <w:br/>
                ◎游为高品：线路设计：故宫深度游+天坛+恭王府+颐和园+前门大街+什刹海+鸟巢水立方夜景
                <w:br/>
                ◎食为贵品：全程2正餐，北京烤鸭餐30、京味菜30
                <w:br/>
                ◎超值赠送：赠送故宫导览耳机+故宫中轴观光车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家乡-北京
                <w:br/>
              </w:t>
            </w:r>
          </w:p>
          <w:p>
            <w:pPr>
              <w:pStyle w:val="indent"/>
            </w:pPr>
            <w:r>
              <w:rPr>
                <w:rFonts w:ascii="微软雅黑" w:hAnsi="微软雅黑" w:eastAsia="微软雅黑" w:cs="微软雅黑"/>
                <w:color w:val="000000"/>
                <w:sz w:val="20"/>
                <w:szCs w:val="20"/>
              </w:rPr>
              <w:t xml:space="preserve">
                乘飞机赴北京，抵达后接团送酒店休息。
                <w:br/>
                ☆温馨提示: 入住酒店的时候报自己名字入住，进入酒店请及时检查内部设施是否完好，自由活动期间记得那酒店名片，注意人身以及财产安全，导游会在晚上短信或者电话通知，请保持手机畅通。
                <w:br/>
                交通：飞机+汽车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天安门广场－故宫博物院－恭王府-前门大街-什刹海
                <w:br/>
              </w:t>
            </w:r>
          </w:p>
          <w:p>
            <w:pPr>
              <w:pStyle w:val="indent"/>
            </w:pPr>
            <w:r>
              <w:rPr>
                <w:rFonts w:ascii="微软雅黑" w:hAnsi="微软雅黑" w:eastAsia="微软雅黑" w:cs="微软雅黑"/>
                <w:color w:val="000000"/>
                <w:sz w:val="20"/>
                <w:szCs w:val="20"/>
              </w:rPr>
              <w:t xml:space="preserve">
                早上前往北京【天安门广场】是当今大的城市广场。天安门广场曾是封建帝王统治时代紫禁城正门外的一个宫廷广场，东、西、南三面用围墙围成一片的普通百姓的禁地。外观国家政治中心首要之地—人民大会堂、人民英雄纪念碑、国家博物馆等【毛主席纪念堂】瞻仰毛主席遗容 (温馨提示：因毛主席纪念堂更新了预约政策且限流，一旦预约不到或政策性闭馆，只可观外景，请知晓)。
                <w:br/>
                前往【紫禁城-故宫】如遇周一政策性关闭，导游视情况调整行程顺序)全名北京故宫博物院，旧称为紫禁城，位于北京中轴线的中心，是中国明、清两代24位皇帝的皇家宫殿游览中轴线：午门、太和殿、乾清宫、御花园等宫廷建筑，在导游的讲解下了解帝后的生活状况…在雄伟威严的的皇家宫殿里，了解我国灿烂的历史和悠久的文化，寻找故事传说中昔日的辉煌与奢华。
                <w:br/>
                游览景点：【恭王府】（含通票,游览约2小时，如遇闭馆或预约不上改北海公园深度游）恭王府为清代规模最大的一座王府，曾先后作为和珅、永璘的宅邸。恭王府分中东西三路，分别由多个四合院组成。恭王府历经了清王朝由鼎盛而至衰亡的历史进程，故有了“一座恭王府，半部清代史”的说法。
                <w:br/>
                游览北京重点打造的历史风貌保护区【新前门大街】【鲜鱼口小吃街】【大栅栏】及北京网红景点【北京坊】，感受老北京二三十年代的风情。
                <w:br/>
                赠送【什刹海】（游览时间约30分钟） 是北京近年旅游的新热点。游览《非诚勿扰Ⅱ》、《老炮》外景地什刹海游览《非诚勿扰Ⅱ》、《老炮》外景地，什刹海酒吧街已成为京城夜色中最热闹的地方之一。结束后送酒店休息。
                <w:br/>
                交通：汽车
                <w:br/>
                景点：天安门广场-登城楼-故宫博物院－恭王府-前门大街-什刹海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升国旗-八达岭长城-颐和园-观鸟巢水立方夜景
                <w:br/>
              </w:t>
            </w:r>
          </w:p>
          <w:p>
            <w:pPr>
              <w:pStyle w:val="indent"/>
            </w:pPr>
            <w:r>
              <w:rPr>
                <w:rFonts w:ascii="微软雅黑" w:hAnsi="微软雅黑" w:eastAsia="微软雅黑" w:cs="微软雅黑"/>
                <w:color w:val="000000"/>
                <w:sz w:val="20"/>
                <w:szCs w:val="20"/>
              </w:rPr>
              <w:t xml:space="preserve">
                早上观看【升旗仪式】（温馨提示：起床较早，起床时间根据升旗时间而定）升旗是一种庄严而神圣的仪式，天安门升旗仪式更是海内外游客必去的行程之一。旭日初升，五星红旗随着国歌的奏响冉冉升起时，缅怀过去，展望未来定然有一种独特的感受。
                <w:br/>
                【八达岭长城】（约2.5小时，缆车140/人自理，导游不推荐，客人如果有需求，导游可以帮忙代买）：我国古代最伟大的防御工程,此段为全国十大风景名胜区之首，也是长城建筑中的精华，登临气势磅礴的万里长城，体验“不到长城非好汉”气魄，万里长城像一条巨龙盘踞在祖国的北面，绵延数万里，纵贯两千年，雄伟壮观，气势磅礴； 
                <w:br/>
                之后前往游览世界上最大的,宛如人间仙境的皇家园林—【颐和园】（约120分钟）。湖光山色,长廊点缀,人在画中,雅致迷离......颐和园是中国四大名园之一，利用昆明湖，万寿山为基址，以杭州西湖风景为蓝本，汲取江南园林的某些设计手法和意境而建成的一座大型天然山水园，也是保存得最完整的一座皇家行宫御苑，被誉为皇家园林博物馆。
                <w:br/>
                结束以后观看【奥林匹克公园】外观鸟巢水立方夜景，新北京的第一个标志牌，代表着新北京蓬勃发展的现代都市形象，外观【“国家体育馆”鸟巢】【“国家游泳中心”水立方】，奥林匹克公园的景观大道长2400米，宽160米是目前亚洲最大长的一条景观大道外观“世界级建筑”【盘古大观】，空中四合院等。结束后送酒店休息。
                <w:br/>
                交通：汽车
                <w:br/>
                景点：升国旗-八达岭长城-颐和园-观鸟巢水立方夜景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天坛公园-送飞机
                <w:br/>
              </w:t>
            </w:r>
          </w:p>
          <w:p>
            <w:pPr>
              <w:pStyle w:val="indent"/>
            </w:pPr>
            <w:r>
              <w:rPr>
                <w:rFonts w:ascii="微软雅黑" w:hAnsi="微软雅黑" w:eastAsia="微软雅黑" w:cs="微软雅黑"/>
                <w:color w:val="000000"/>
                <w:sz w:val="20"/>
                <w:szCs w:val="20"/>
              </w:rPr>
              <w:t xml:space="preserve">
                早餐后前往游览世界文化遗产、国家5A级旅游景区【天坛公园】（含首道），始建于明朝永乐十八年（1420年）。为明、清两朝皇帝祭天、求雨和祈祷丰年的专用祭坛，是世界上现存规模最大、最完美的古代祭天建筑群（游览时间约60分钟）。行程结束后机场乘飞机返回温馨的家，结束愉快的北京之旅。
                <w:br/>
                交通：汽车+飞机
                <w:br/>
                景点：天坛公园-送飞机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3晚当地酒店住宿标准间或者大床热早，酒店不提供自然单间，出现单人需游客另付房差。
                <w:br/>
                备注：不指定酒店位置请知晓，由于出发较早升旗那天为酒店打包简餐，请知晓
                <w:br/>
                门票说明	所含景点首道门票，赠送景点不去不退，所有门票均为打包优惠价，不再退任何优惠门票！
                <w:br/>
                用餐标准	全程指定餐厅，全程3早2正餐、8菜1汤，10人一桌（一桌人数未满菜式酌情减少）
                <w:br/>
                北京烤鸭餐30、京味菜30
                <w:br/>
                用车标准	各地区-北京往返飞机票含税
                <w:br/>
                行程游览期间为当地空调旅游车（根据客人人数调配车辆，保证客人每人都有座位）
                <w:br/>
                导游安排	北京专职优秀持国导证导游服务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行程以外所产生的费用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请在户籍所在地派出所开具相关身份证明，以免影响登机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8、温馨提示：请您在酒店洗澡，餐厅用餐，景区等公共场所注意安全，防止滑倒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11.接站服务：北京接送站为普通接站车辆（并非全部为旅游车）。因为是散客拼团，接送来自全国各地的航班和火车，大家抵达、返程时间一致，接送时可能出现等待自由活动时间，敬请谅解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2025-07-06T23:08:01+08:00</dcterms:created>
  <dcterms:modified xsi:type="dcterms:W3CDTF">2025-07-06T23:08:01+08:00</dcterms:modified>
</cp:coreProperties>
</file>

<file path=docProps/custom.xml><?xml version="1.0" encoding="utf-8"?>
<Properties xmlns="http://schemas.openxmlformats.org/officeDocument/2006/custom-properties" xmlns:vt="http://schemas.openxmlformats.org/officeDocument/2006/docPropsVTypes"/>
</file>