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【魅力安徽】F1线&lt;最美乡村婺源篁岭晒秋、新安江山水画廊、徽州古城双高3日游&gt;门票全含、纯玩行程单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QY20240318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合肥-黄山北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各地自行出发前往黄山，抵达后，“接站导游”或者“司机”接站，后安排入住酒店。后可自由活动。
                <w:br/>
                <w:br/>
                自由活动：抵达黄山市，自由活动，自行前往
                <w:br/>
                推荐行程一：【新安江滨水旅游景区】这里是黄山居民挚爱的去处，也是黄山生态规划的一部分，山水为媒，拉近您和本地人们的距离，阳春三月，徜徉再新安江里，看着两岸的油菜花开，体验自然的美妙。
                <w:br/>
                推荐行程二：【黎阳老街】至今已有1800年历史，具有丰富的历史文化旅游资源。修护后的黎阳古镇老街人流动线规划设计巧妙合理，右边一排都是老宅，左边一排都是商家，相得益彰，一点都不突兀。巷子为了美观，还融入了大量的园林小景，河道边有座位可以休息。集餐饮，休闲，文化，零售为一体的徽文化休闲休憩街区，重振了千年黎阳古镇老街的雄风。黎阳老街附近还有一座文峰桥不得不去看，尤其是在夜晚，更是壮观。
                <w:br/>
                推荐行程三：“活动着的清明上河图”—【屯溪老街】起源于宋元，兴盛于明清，被称为“宋街”、“活动着的清明上河图”。徽派建筑风格透溢着浓郁的古风神韵：马头墙、小青瓦、白粉墙；“徽州四雕”（砖、木、石、竹）技艺精湛。郁达夫曾留下“新安江水碧悠悠，两岸人家散若舟，几夜屯溪桥下梦，断肠春色似扬州”的感慨。云集三百砚斋、胡开文墨、杨氏笔庄等百年老字号！
                <w:br/>
                <w:br/>
                【注意事项】
                <w:br/>
                1、由于全国出发客人高铁车次到达时间不同，请早到的游客稍作休息等待，接站为班车拼车接站，需要相互等待，等待时间为1小时内，请知晓！如您不愿等待，可自行前往酒店，费用自理。
                <w:br/>
                2、接站时间为：抵达时间早08:00—晚23:00，如超出的请自行解决，费用自理！
                <w:br/>
                3、一般酒店下午2点后确保入住，如需提前入住，请提前告知，我处将为您与酒店前台确认是否有干净的空房可以提供，若无空房提供，则先行办理入住，行李可寄存在前台礼宾部，抵达后自由活动。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江西婺源，参观重点全球十大最美梯田【篁岭晒秋】（门票+索道费用已含，此景点须做索道才能进入景区游览，游览约3小时）篁岭是人文的杰作，篁岭是自然的宠儿。进入【天街景区】民居围绕水口呈扇形梯状错落排布，U形村落带您体验南方的“布达拉宫”。徽式商铺林立，前店后坊，一幅流动的缩写版“清明上河图”。【深山古村】山穷水复疑无路，柳暗花明又一村，挂在山腰上的篁岭村一直隐匿在群山环绕中，婉约中透着一份空灵。行走在天街小巷，此时的阿婆们正忙晒春笋、晒山蕨，家家户户屋顶晒盘云集，绘就出一幅“晒秋人家”风情画。【卧云玻璃桥】索桥似玉带将两岸的梯田串联，游客可体验百米高空玻璃桥，俯瞰脚下梯田花海。篁岭景区水口林方位【花溪水街】，一条“坡面上的街道”，中央水流从上而下，十分灵动，两旁便是商铺林立，随处可见的鲜花植物，雅致的亭台楼阁，正是江南水乡。后参观独一无二的网红打卡景点——【篁岭全世界唯一“悬浮屋”】，位于水街底部和水口林交汇处，它是一个长约6×6米的婺源特色的土墙建筑，可中间却是断裂开的，但是它竟然能屹立不倒，神奇的悬浮在空中，第一次来这里的游客着实被吓了一跳。上下断裂，互不相连的建筑怎么可能凭空悬浮呢?完全颠覆了人们的认知。结束后赴黄山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中国四大古城-【徽州古城】(游览约1小时)徽州古城，又名歙县古城，古称新安郡。位于安徽黄山市歙县徽城镇，总占地面积24.7平方公里。古城始建于秦朝，自唐代以来，一直是徽郡、州、府治所在地，故县治与府治后在一座城内，形成了城套城的独特风格。徽州古城是中国三大地方学派之一的"徽学"发祥地，被誉为"东南邹鲁、礼仪之邦"。徽州古城分内城、外廓，有东西南北4个门。此外还保留着瓮城、城门、古街、古巷等。城内景区包含徽园、、许国石坊、斗山街、陶行知纪念馆等。覆盖了新安理学、徽派朴学、新安医学、新安画派、徽派版画、徽派篆刻、徽剧、徽商、徽派建筑、徽州“四雕”、徽菜、徽州茶道、徽州方言等徽州文化，后游览【新安江山水画廊】(含门票及船票，约3小时)位于国家级历史文化名城歙县，是黄山——徽州古城歙县——千岛湖黄山旅游线上的一颗璀璨明珠。景区全长约50公里，两岸徽派古民居点缀在青山绿水之间，素有“东方多瑙河之称”的新安江穿行而过，一年四季，景色各异，泛舟其中，好似一幅流动的山水画卷，故称之为新安江百里画廊。送高铁站结束愉快的旅行！18：00以后车次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1、【交通】各地-黄山北往返动车/高铁二等座；当地空调旅游车（根据人数安排车型），黄山景交；
                <w:br/>
                2、【住宿】行程中所列酒店住宿费用或同级； 
                <w:br/>
                常规舒适型参考酒店：黄山荣鼎江景酒店或新宇假日（屯溪店）或锦江之星风尚(黄山火车站老街店)?或?黄山杭州湾大酒店(屯溪店)?或?黄山同聚楼徽州宴大酒店?或?黄山梵景公馆(黎阳水街店)??或?同级酒店
                <w:br/>
                3、【景点】行程所列景点大门票（注明自理除外）；
                <w:br/>
                4、【导游】当地导游服务（每天不同导游，火车上无导游）；
                <w:br/>
                5、【保险】旅行社责任险；强烈建议游客购买旅游人身意外险。
                <w:br/>
                6、【儿童】身高1.2米以下，含当地车位，其他均不包。
                <w:br/>
                7、【餐饮】含2早正餐自理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1、个人消费（如酒店内洗衣、电话及未提到的其它服务）；
                <w:br/>
                2、单房差；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6、“旅游费用包含”内容以外的所有费用；
                <w:br/>
                7、旅游人身意外险；
                <w:br/>
                8、用餐（可自行享用当地特色徽菜或小吃，餐标参考：山下30元/人/餐起；山上中餐70元/人/餐起。）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①如门票产生优惠，导游当地现退，请购票前出示证件，以景区认可为准。
                <w:br/>
                ②所有房差只补不退，不占床位的游客可选择只占车位，其余费用当地产生自理。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1、此行程为黄山当地旅行社联合组团，每一条线路游览中会更换车辆和导游；非独立成团（非单车单导），请签订合同前与客人说明；
                <w:br/>
                2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3、出游过程中，如遇不可抗力因素造成景点未能正常游玩，导游经与客人协商后可根据实际情况取消或更换该景点，或由导游在现场按旅游产品中的门票价退还费用，退费不以景区挂牌价为准，敬请谅解。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4、如遇路况原因等突发情况需要变更各集合时间的，届时以导游或随车人员公布为准。
                <w:br/>
                5、赠送项目，景区有权依自身承载能力以及天气因素等原因决定是否提供，客人亦可有权选择参加或者不参加。
                <w:br/>
                6、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2025-04-29T08:36:30+08:00</dcterms:created>
  <dcterms:modified xsi:type="dcterms:W3CDTF">2025-04-29T08:36:30+08:00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