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纯玩重庆5日行程单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AHJH202401013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合肥-重庆
                <w:br/>
              </w:t>
            </w:r>
          </w:p>
          <w:p>
            <w:pPr>
              <w:pStyle w:val="indent"/>
            </w:pPr>
            <w:r>
              <w:rPr>
                <w:rFonts w:ascii="微软雅黑" w:hAnsi="微软雅黑" w:eastAsia="微软雅黑" w:cs="微软雅黑"/>
                <w:color w:val="000000"/>
                <w:sz w:val="20"/>
                <w:szCs w:val="20"/>
              </w:rPr>
              <w:t xml:space="preserve">
                ☎ 客服人员于出游前一日21:00前与游客联系（请保持手机畅通），确认侯车时间、地点电话。
                <w:br/>
                ● 根据时间接飞机，抵达重庆后由司机接站后入住酒店。
                <w:br/>
                注意事项：请客人保存好登机牌，交给导游，谢谢！
                <w:br/>
                1、重庆地区饮食以麻辣为特色，餐食会偏辣请注意合理饮食切禁暴饮暴食；
                <w:br/>
                2、入住酒店后今日再无行程安排，游客可根据时间，自行到市内游览。
                <w:br/>
                3、导游或司机将在晚19点至21点之间短信或电话联系您第二天的事宜，请您保持手机畅通。
                <w:br/>
                4、可根据抵达时间，自行游览【观音桥】【涂鸦一条街】【超级80街】【龙门浩老街】【开埠公园】【18梯】等。
                <w:br/>
                交通：动车/飞机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 → 武隆天生三桥 → 仙女山
                <w:br/>
              </w:t>
            </w:r>
          </w:p>
          <w:p>
            <w:pPr>
              <w:pStyle w:val="indent"/>
            </w:pPr>
            <w:r>
              <w:rPr>
                <w:rFonts w:ascii="微软雅黑" w:hAnsi="微软雅黑" w:eastAsia="微软雅黑" w:cs="微软雅黑"/>
                <w:color w:val="000000"/>
                <w:sz w:val="20"/>
                <w:szCs w:val="20"/>
              </w:rPr>
              <w:t xml:space="preserve">
                早餐后乘车前往世界自遗产地—武隆(全程约188公里，车程约3小时)，抵武隆，游览武隆世界自然遗产核心景区【天生三桥】（游览时间不低于120分钟，不含天坑三桥换乘车40元/人，必须消费；不含天坑三桥出口电瓶车15元/人）。世界自然遗产、国家5A级景区的天生三桥：世界规模最大、最高的串珠式天生桥群。以其壮丽而独特的“三硚夹两坑”景观称奇于世。世界最大天生桥群和世界第二大天坑群相映生辉，坑与坑之间以桥洞相望，桥与桥之间以坑相连，规模宏大，气势磅礴，瑰丽壮。是张艺谋06年电影大片《满城尽带黄金甲》唯一外景地。如亲临拍摄地、观看投资200万修建的唐朝古驿。
                <w:br/>
                游览【仙女山国家森林公园】（游览时间不低于60分钟，不含景区小火车费25元/人，客人可自由选择步行或者乘坐），仙女山平均海拔1900米，拥有森林33万亩，天然草原10万亩，以其江南独具魅力的高山草原，可以在草原里漫步，享受温暖的阳光普照，漫步草绿如茵，鸟语花香，牛羊成群，一派生机的高山牧场，尽情拍照。
                <w:br/>
                游览结束后乘车前往酒店办理入住。
                <w:br/>
                交通：巴士
                <w:br/>
                景点：天坑三桥-仙女山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武隆 → 神奇的白马山 → 美丽的乌江画廊
                <w:br/>
              </w:t>
            </w:r>
          </w:p>
          <w:p>
            <w:pPr>
              <w:pStyle w:val="indent"/>
            </w:pPr>
            <w:r>
              <w:rPr>
                <w:rFonts w:ascii="微软雅黑" w:hAnsi="微软雅黑" w:eastAsia="微软雅黑" w:cs="微软雅黑"/>
                <w:color w:val="000000"/>
                <w:sz w:val="20"/>
                <w:szCs w:val="20"/>
              </w:rPr>
              <w:t xml:space="preserve">
                早餐后，游览【白马山】景区（游览时间不低于120分钟），白马山位于重庆市东部边缘，属武隆中南部地区，白马山群峰耸立，诸峰相映，苍翠环照，一年四季景色佳绝，具有极高的观赏价值。春天，山花烂漫，处处锦绣；夏天，烟云飘渺，翁郁清凉；秋天，层林尽染，姹紫嫣红；冬天，玉树银花，琼峰瑶壑。峰顶看云海有如置身海岛，银涛茫茫，看雪景一片净土，看日出景色瑰丽,看林海流绿溢翠，山水秀丽，令人心旷神贻，留恋往返。白马山主要风景名胜有：活化石——银杉、万家灯火、山虎雄关、城门奇观、豹岩天险、黔蜀门屏、袁家飞瀑、高峡平湖、战斗遗址、喊鱼泉、黄鱼峡、鲁班岩峻、峡门洞天等。
                <w:br/>
                游览结束后用午餐。
                <w:br/>
                午餐后乘车前往涪陵乌江三码头，抵达后游览乌江画廊涪陵段【乌江游船-涪陵段】(游船时间不低于 60 分钟）。千里乌江，百里画廊 蜀中山水奇，应推此第一。
                <w:br/>
                游览结束后返回重庆安排入住酒店后自由活动
                <w:br/>
                交通：巴士
                <w:br/>
                景点：白马山-乌江画廊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全天重庆市内网红核心景点深度游
                <w:br/>
              </w:t>
            </w:r>
          </w:p>
          <w:p>
            <w:pPr>
              <w:pStyle w:val="indent"/>
            </w:pPr>
            <w:r>
              <w:rPr>
                <w:rFonts w:ascii="微软雅黑" w:hAnsi="微软雅黑" w:eastAsia="微软雅黑" w:cs="微软雅黑"/>
                <w:color w:val="000000"/>
                <w:sz w:val="20"/>
                <w:szCs w:val="20"/>
              </w:rPr>
              <w:t xml:space="preserve">
                早餐后前往乘坐【长江索道】，重庆城市符号、重庆特色体验地、国家AAA级景区、中国唯一的都市旅游空中观光景区；穿越高楼大厦之间，飞渡浩瀚大江之上，行游山水都市之巅，巴山渝水尽收眼帘，重庆旅游必游景点之一。
                <w:br/>
                外观【重庆人民大礼堂】【重庆人民广场】【重庆中国三峡博物馆】，重庆中国三峡博物馆主体建筑正面与人民广场、人民大礼堂保持三位一体。（游览时间约30分钟，参观景点均为外观）
                <w:br/>
                游览前往革命传统教育基地【渣滓洞】（景点均不含馆内讲解，参观时间不低于40分钟）。
                <w:br/>
                渣滓洞（景点均不含馆内讲解，参观时间不低于40分钟），渣滓洞原是重庆郊外的一个小煤窑，因渣多煤少而得名。1939年，国民党特务逼死矿主，霸占煤窑，在此设立监狱。分内外两院，外院为特务办公室，刑讯室，内院为牢房。
                <w:br/>
                白公馆：【白公馆】（参观时间不低于60分钟）原为四川军阀白驹的郊外别墅。白公馆1943年“中美合作所”成立后，白公馆曾改为来华美军人员招待所，到1945年又作为特别看守所重新关人。至解放前夕，关押的除息峰监狱撤销后转移来的“政治犯”如黄显声、许晓轩等二十余人外，还有重庆行辕二处第二看守所寄押的刘国志、周从化、周均时、张泽后等三十人。白公馆原是四川军阀白驹的郊外别墅。1939年军统特务头子戴笠为审讯，关押的保密起见，将其选中为军统局本部直属看守所。1938年起被国民党特务机关当作秘密监狱。抗日爱国将领黄显声，同济大学校长周均时，爱国人士廖承志，共产党员宋绮云，徐林侠夫妇及幼子“小罗卜头”等借是被囚禁于此。著名的小说《红岩》便再现了监狱内部残酷恐怖的囚禁生涯，及革命党人矢志不渝的坚定信念。最多时曾有二百多名“政治犯”被关押于此。 白公馆是一处使后人缅怀英烈并为之扼腕叹息的革命遗迹，去重庆旅游的朋友们绝不可错过！
                <w:br/>
                【特别提醒】红色景点每周一为闭馆维护时间段，闭馆期间如未能游览，请各游客务必知晓，多理解！
                <w:br/>
                乘车前往素有“小重庆”之称的“一条石板路、千年磁器口”的【磁器口古镇】（行车约20分钟），（景点均不含讲解，自由参观，游览时间30分钟）。磁器口古镇始建于宋代，作为嘉陵江边重要的水陆码头，曾经“白日里千人拱手，入夜后万盏明灯”繁盛一时，被赞誉为“小重庆”。
                <w:br/>
                乘车经过滨江路，打卡【李子坝轻轨站】（游览参观约15分钟），一张轻轨照片震惊国外，瞬间刷爆了朋友圈，一会儿穿梭密林、一会儿从你头顶呼啸而过、一会儿又和江水来个亲密接触、那段是地铁那段又是轻轨谁又分的清？总之我是轻轨我任性；飞檐走壁样样行。
                <w:br/>
                游览【解放碑步行街】（游览时间不低于60分钟）位于重庆市渝中区解放碑商业步行街中心地带，抗战胜利纪功碑暨人民解放纪念碑于1946年10月31日动工，1947年8月落成。1950年10月1日，时任西南军政委员会主席刘伯承为“人民解放纪念碑”题写碑名。是抗战胜利的精神象征，是中国唯一一座纪念中华民族抗日战争胜利的纪念碑。
                <w:br/>
                游览【洪崖洞】，位于重庆直辖市核心商圈解放碑沧白路，长江、嘉陵江两江交汇的滨江地带，坐拥城市旅游景观、商务休闲景观和城市人文景观于一体。以具巴渝传统建筑特色的“吊脚楼”风貌为主体，依山就势，沿江而建，解放碑直达江滨。
                <w:br/>
                游览结束后前往酒店入住后自由活动。
                <w:br/>
                交通：巴士
                <w:br/>
                景点：李子坝|白公馆|渣滓洞|解放碑|洪崖洞|磁器口|重庆人民大礼堂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重庆-合肥
                <w:br/>
              </w:t>
            </w:r>
          </w:p>
          <w:p>
            <w:pPr>
              <w:pStyle w:val="indent"/>
            </w:pPr>
            <w:r>
              <w:rPr>
                <w:rFonts w:ascii="微软雅黑" w:hAnsi="微软雅黑" w:eastAsia="微软雅黑" w:cs="微软雅黑"/>
                <w:color w:val="000000"/>
                <w:sz w:val="20"/>
                <w:szCs w:val="20"/>
              </w:rPr>
              <w:t xml:space="preserve">
                早上睡到自然醒，（注：酒店早餐时间一般为07：00-09：00，过时不用早餐不退费用），早餐后，自由活动，自行返回酒店，乘飞机/火车动车返全国各地,结束愉快行程，回到温馨的家！
                <w:br/>
                【温馨提示】以上行程安排及时间仅供参考，导游有权根据实际情况做适当调整。
                <w:br/>
                1、因为是散客拼团，游客可能来自不同的地区省市，所以，返程车次或航班均不一致，地接旅行社会根据每位游客不同的返程时间安排提前送站，请游客一定保持手机畅通，耐心等侯旅行社工作人员的联系。
                <w:br/>
                2、重庆酒店的退房时间规定为中午的12:00之前，需延长休息的游客请自行与酒店前台了解情况，并请根据酒店的要求办理退房手续。退房后可在酒店大厅等侯旅行社送站人员，大件行礼可寄存在酒店前台。贵重物品请自行保管。
                <w:br/>
                【特别说明】在不减少景点和所列项目的情况下，我社可能根据实际情况调整景点游览先后顺序。
                <w:br/>
                备注：如不足10人（包含10人）则安排商务车（按实际人数选择车型，司机兼向导，客人景区内自行游览）
                <w:br/>
                交通：动车/飞机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1、交通：旅游巴士，车型不定，确保一人一个正座。（此团为散客拼团，在重庆段我社单独安排车辆接送，无导游）
                <w:br/>
                2、住宿：精选两晚携程三钻酒店，免费升级两晚四钻酒店
                <w:br/>
                重庆三钻参考酒店：伊卡酒店、希漫酒店、Y酒店、瑞浦酒店、柏曼酒店、桃都木马酒店、凯旋摩天酒店、元达鸿酒店、时光漫步酒店、美知集、清华綦瑞、谊瑞潮漫、天信酒店、丽硕菲大酒店、兰欧酒店、瑆珵酒店、戈登汉德大酒店、喆啡酒店、凯朵酒店、艾扉酒店、格菲酒店、都市假日酒店、斯维登酒店、城市便捷、雅斯特酒店、希岸酒店、珊顿棕榈泉航旅颐和酒店、IU机场店、重庆金达莱酒店、8H酒店、橡树林酒店、瑞格商务酒店、时代同辉、柒寓酒店、德菲酒店、古斯托酒店或同级
                <w:br/>
                    市内四钻参考酒店：千合假日酒店、禧满鸿福、伴山子语、尚高丽呈酒店或同级。
                <w:br/>
                武隆参考酒店：山景城、卸甲、七色花园、陈家花园、大自然、橙子、柒遇等，白马和院或同级酒店。
                <w:br/>
                3、门票：包含景区首道大门票。
                <w:br/>
                优惠证件: 所有门票价格均按优惠核算，凡持优惠证件、免票证件以及享受优惠政策游客均不享受优惠，产生半价门票、免票门票全程无退费，武隆景区均需现场稽核查验身份证件，团队结束后导游返还回客人。
                <w:br/>
                4、餐饮：4早3正餐，正餐八菜一汤、9-11人一桌、不含酒水；早餐为酒店含早，行程中所含餐不用不退。
                <w:br/>
                5、导服：中文持证导游服务。
                <w:br/>
                6、儿童：1.2米以下儿童只含旅游车位，导服费（产生门票、住宿、早餐、娱乐等费用均自理）；超过1.2米以上按成人操作，无任何优惠可退。
                <w:br/>
                7、保险：旅行社责任险。建议游客自行购买旅游意外保险。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1、景区配套便民服务自愿消费项目：仙女山小火车25元/人、天坑出口电瓶车15元/人。
                <w:br/>
                2、因个人产生的其他费用
                <w:br/>
                1）行程中景区内讲解费；
                <w:br/>
                2）其他/以上“服务提供项目—报价包含内容”里未提及包含的一切费用均未含；
                <w:br/>
                3）不可抗力原因所引致的额外费用；
                <w:br/>
                4）交通延阻、罢工、天气、飞机机器故障、航班取消或更改时间等不可抗力原因所引致的额外费用。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一：景区配套便民服务项目：
                <w:br/>
                自费项目	景区配套便民自费设施	价格	说明
                <w:br/>
                1	天生三硚换乘车40元/人+乌江画廊游船
                <w:br/>
                140元/人+综合服务费	必消打包价格198/人，落地参团后请交于导游。
                <w:br/>
                2	山城夜景	100元/人起	自愿选择
                <w:br/>
                3	       飞天之吻	60/人	自愿选择
                <w:br/>
                4	        8D影院	30/人	自愿选择
                <w:br/>
                5	渣宰洞换乘车	20/人	自愿选择
                <w:br/>
                我已阅读并充分理解补充条款（一、二、三）所有内容，并愿意在友好、平等、自愿的情况下确认：
                <w:br/>
                旅行社已就此次行程的购物相关、自费特色、自理项目事宜及相关风险对我进行了全面的告知、提醒。我经慎重考虑后，自愿前往上述购物场所购买商品，自愿按照自己喜好参加自费和自理项目，旅行社并无强迫。
                <w:br/>
                我承诺将按照导游提醒办理相关事宜，并遵循旅行社的提示理性消费、注意保留购物单据、注意自身人身财产安全。如因自身原因取消或因旅行社不能控制因素无法安排的，对旅行社予以理解。
                <w:br/>
                我同意《合同补充条款》作为双方签署的旅游合同不可分割的组成部分。
                <w:br/>
                甲方代表（旅游者）：                            乙方（旅行社）：
                <w:br/>
                有效身份证：                                    签约代表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安全提示：跟团旅游的上车前、下车后，均为自由活动和自主游览时间，请您注意保护自身人身及财产安全；在自由活动期间旅游者应在自己能够控制风险的范围内活动，应选择自己能够控制风险的活动项目，并对自己的安全负责；入住酒店后不要擅自或单独外出，不要轻信陌生人，不贪图小便宜，警惕上当受骗！
                <w:br/>
                在旅游旺季或者其他一些特殊情况下，为了保证您的行程游览不受影响，行程的出发时间可能会提早（具体出发时间以导游通知为准），当日游程的前后顺序可能需要依据当时情况统一调整；行程内车程及游览时间仅供参考，以实际情况为准！
                <w:br/>
                此旅游产品，未经随团导游同意，游客在游览过程中不允许离团（行程中自由活动除外），不便之处敬请谅解。游客必须保证自身身体健康良好的前提下，参加旅行社安排的旅游行程，不得欺骗隐瞒，若因游客身体不适而发生任何意外，旅行社不承担责任。
                <w:br/>
                特别说明：大部份景区内，包括5A级区，都有景区配套商业服务，即每个景点都会有当地特色的旅游纪念品、朝佛纪念品、当地特产、当地小吃等商店或摊贩出售相关商品，有些景区的讲解员还会为游客推荐解说，此类景区配套商业活动并非我社安排的购物场所，请您根据自身所需谨理性选购并索要发票，如产生消费争议，请自行承担相关责任义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说明】：旅行社已经购买旅行社责任险，建议每位游客自行购买旅游人身伤害意外险，为自己提供全方位的保障。具体赔付细则详见保险公司相关理赔条款；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途中如发生意外伤害：①请尽快通知导游，以便尽快处理伤口，②请尽快和旅行社联系，以便处理保险相关报案及赔付事宜，如不及时通知导游和报名旅行社则按放弃索赔权利处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2025-07-06T22:38:11+08:00</dcterms:created>
  <dcterms:modified xsi:type="dcterms:W3CDTF">2025-07-06T22:38:11+08:00</dcterms:modified>
</cp:coreProperties>
</file>

<file path=docProps/custom.xml><?xml version="1.0" encoding="utf-8"?>
<Properties xmlns="http://schemas.openxmlformats.org/officeDocument/2006/custom-properties" xmlns:vt="http://schemas.openxmlformats.org/officeDocument/2006/docPropsVTypes"/>
</file>