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龙虎山、天师府、悬棺表演、婺源特惠3日游行程单</w:t>
      </w:r>
    </w:p>
    <w:p>
      <w:pPr>
        <w:jc w:val="center"/>
        <w:spacing w:after="100"/>
      </w:pPr>
      <w:r>
        <w:rPr>
          <w:rFonts w:ascii="微软雅黑" w:hAnsi="微软雅黑" w:eastAsia="微软雅黑" w:cs="微软雅黑"/>
          <w:sz w:val="20"/>
          <w:szCs w:val="20"/>
        </w:rPr>
        <w:t xml:space="preserve">龙虎山、婺源特惠3日游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JXXYT20241010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合肥市-滁州市-巢湖市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鹰潭市-上饶市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金秋游龙虎，看山不爬山，天师府祈福，竹筏泸溪看悬棺升“棺”发财！
                <w:br/>
                安徽大型补贴专场，安徽户籍身份证独享免票（非安徽身份证现补大门票差价80元/人）
                <w:br/>
                ★ 世界自然遗产，地质公园，国家自然文化双遗产地，国家5A景区——龙虎山风景区；
                <w:br/>
                ★ 中国最美乡村——婺源；
                <w:br/>
                ★ 占床赠送2早餐，1晚龙虎山七彩民宿+1晚婺源农家住宿（含空调）；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金秋游龙虎，看山不爬山，天师府祈福，竹筏泸溪看悬棺升“棺”发财！
                <w:br/>
                安徽大型补贴专场，安徽户籍身份证独享免票（非安徽身份证现补大门票差价80元/人）
                <w:br/>
                ★ 世界自然遗产，地质公园，国家自然文化双遗产地，国家5A景区——龙虎山风景区；
                <w:br/>
                ★ 中国最美乡村——婺源；
                <w:br/>
                ★ 占床赠送2早餐，1晚龙虎山七彩民宿+1晚婺源农家住宿（含空调）；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合肥-景德镇-龙虎山
                <w:br/>
              </w:t>
            </w:r>
          </w:p>
          <w:p>
            <w:pPr>
              <w:pStyle w:val="indent"/>
            </w:pPr>
            <w:r>
              <w:rPr>
                <w:rFonts w:ascii="微软雅黑" w:hAnsi="微软雅黑" w:eastAsia="微软雅黑" w:cs="微软雅黑"/>
                <w:color w:val="000000"/>
                <w:sz w:val="20"/>
                <w:szCs w:val="20"/>
              </w:rPr>
              <w:t xml:space="preserve">
                早上指定地点集合出发，车赴世界瓷都——景德镇，后打卡【陶溪川陶瓷文化创意园】，陶溪川国际陶瓷文化产业园以原宇宙瓷厂为核心启动区，方圆一平方公里，工业遗产众多，历史记忆丰富，按照设计、建设、管理、运营四位一体的模式，抢救性保护与修复煤烧隧道窑、圆窑和各个年代的工业厂房等近现代工业设备；建设七十二坊陶冶图全景客厅、陶瓷工业遗产活态博物馆、明清窑作营造长廊、学徒传习所等陶瓷非物质文化遗产工艺过程展示场所，以及精品酒店、红酒窖、雪茄吧、餐馆、咖啡馆等文化旅游业态以及现代服务业配套设施。后前往“道教祖庭，人间仙境”——龙虎山（车程约2小时）后参观千秋古越第一城【道养小镇·古越水街】龙虎山人杰地灵，是道教正一派的发源地，道文化久远深厚，龙虎山风景名胜区是5A级景区，自然风光无限。那来到与之相毗邻的古越水街玩什么？来古越水街，带您领略的是穿越千年的古越文化之美！这里每天上演的节目和活动同样精彩纷呈，慷慨激昂的古越迎宾舞让你心潮彭拜，诙谐活泼的大白鹅巡游与你街角相遇。会让人忍俊不禁，惊险刺激的上刀山非遗绝技更是在十几米的大刀上，由表演者赤足脚踏利刃，从刀枘登上刀尖，令人惊叹。后入住酒店休息。
                <w:br/>
                交通：汽车
                <w:br/>
                景点：景德镇陶溪川，龙虎山古越水街
                <w:br/>
                到达城市：鹰潭市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龙虎山七彩民宿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龙虎山-婺源
                <w:br/>
              </w:t>
            </w:r>
          </w:p>
          <w:p>
            <w:pPr>
              <w:pStyle w:val="indent"/>
            </w:pPr>
            <w:r>
              <w:rPr>
                <w:rFonts w:ascii="微软雅黑" w:hAnsi="微软雅黑" w:eastAsia="微软雅黑" w:cs="微软雅黑"/>
                <w:color w:val="000000"/>
                <w:sz w:val="20"/>
                <w:szCs w:val="20"/>
              </w:rPr>
              <w:t xml:space="preserve">
                早餐后游览世界自然遗产，地质公园，国家自然文化双遗产地，国家5A景区，“道教祖庭，人间仙境”——丹山碧水·龙虎山，后游览历代天师起居之所——【天师府】，天师府全称“嗣汉天师府”，亦称“大真人府”，是历代天师的起居之所。府第坐落在江西贵溪上清古镇。整个府第由府门、大堂、后堂、私第、殿宇、书屋、花园等部分构成。天师府规模宏大，雄伟壮观，建筑华丽，工艺精致，是一处王府式样的建筑，也是我国现存封建社会“大府第”之一。院内豫樟成林，古木参天，浓荫散绿，环境清幽，昔有“仙都”，“南国第一家”之称。游览千年老镇【上清古镇】，一个具有千年历史的古镇，明清建筑和古店铺古风依然，观江南水乡独特的建筑——吊脚楼，游两旁明清古民居及商铺；源远流长道教文化，富有特色的名胜古迹，古仆淳厚的民俗风情，使古镇采风者流连忘返。后乘芦溪河竹筏欣赏天造地设的【十不得美景】（仙桃吃不得、莲花戴不得、玉梳子梳不得、尼姑背和尚走不得、仙女配不得、丹勺用不得、道堂坐不得、云锦披不得、石鼓敲不得、剑石试不得）；观千年之谜【春秋战国悬棺崖葬表演】（升棺表演为10:00,12:00,14:00,16:00四场，以景区当天安排为准，崖墓葬（悬棺葬）是古越人特有的一种丧葬形式，也是我国多种葬法中最古老、最特别的一种丧葬形式）乘观光车去往游览【象鼻山风景区】：这里四面环山，曲径通幽，小溪叮咚，风光秀丽，有象鼻山、神仙洞、螺丝峰、天作高山、观景台等景点；游览【龙虎山高空栈道】，整条栈道沿线有浴仙池、醉猴梦仙、蜡烛峰、象鼻山等景点，设有多个观景平台，栈道沿途的景致绝佳，高空栈道与丹霞峭壁结合之完美，带给游客全新的视觉体验。车赴中国最美乡村——婺源，后入住酒店休息。
                <w:br/>
                交通：汽车
                <w:br/>
                景点：龙虎山风景区
                <w:br/>
                自费项：龙虎山观光车50+竹筏100+车导综合服务费=199元/人（自理，任何证件无优惠退费）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婺源-合肥
                <w:br/>
              </w:t>
            </w:r>
          </w:p>
          <w:p>
            <w:pPr>
              <w:pStyle w:val="indent"/>
            </w:pPr>
            <w:r>
              <w:rPr>
                <w:rFonts w:ascii="微软雅黑" w:hAnsi="微软雅黑" w:eastAsia="微软雅黑" w:cs="微软雅黑"/>
                <w:color w:val="000000"/>
                <w:sz w:val="20"/>
                <w:szCs w:val="20"/>
              </w:rPr>
              <w:t xml:space="preserve">
                早餐后当地助农超市品尝特色特产 ，合适可带上些许馈赠亲友是一件非常惬意的事情 。后 游览婺源秋口镇【石门村】守护绿水青山引来“鸟中大熊猫”蓝冠噪鹛安家，发展乡村旅游村民人均年收入十年间增长五六倍，家家门前挂“微家训”树淳朴家风，这座位于饶河之源的千年古村在乡村振兴中不断焕发新活力。“鸟中大熊猫”为好生态“代言”，河流绕村而过，岸边古树参天，一弯如月小岛点缀在河道之间沿着河边的青石板路走进石门村，白墙黛瓦的徽派民居掩映在青山绿水间。2023年10月11日习书记来到江西婺源县石门村考察，石门自然村位于饶河源国家湿地公园的中心地带国际鸟类红皮书极危物种“蓝冠噪鹛”在此栖息，近年来 当地牢固树立“两山”理念，全力保护原生态水口林，很多村民端起“生态碗” 吃上“旅游饭”。总书记的殷殷嘱托进一步坚定了当地干部群众的决心，真正做到尊重自然、顺应自然、保护自然，通过乡村旅游产业振兴、带动乡村振兴。结束愉快的行程返回温馨的家！后入住后结束愉快行程，回到温馨的家！
                <w:br/>
                交通：汽车
                <w:br/>
                景点：婺源石门村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【交通】：全程空调旅游巴士（不指定车型，确保一人一正座，上车请系好安全带！）
                <w:br/>
                【门票】：以上行程中标明赠送的景点门票（赠送景点不去不退，任何证件无效）
                <w:br/>
                【住宿】：1晚龙虎山七彩民宿+1晚婺源农家住宿(含空调，不提供一次性洗漱用品，敬请自备。
                <w:br/>
                如产生单男单女，拼房或补房差100元/人/2晚、只补不退。)
                <w:br/>
                【用餐】：占床赠送2早餐（因行程较丰富，正餐未含可由导游统一代订，30元/人/餐）
                <w:br/>
                【保险】：旅行社责任险（建议游客购买旅游意外险）
                <w:br/>
                【导服】：持证导游讲解服务
                <w:br/>
                【购物】：2店，厨具生活馆+丝绸生活馆，无任何强迫消费，如游客不配合参加，须补50元/人/店，介意者慎报；年龄要求1993-1950年，只看年份，不符年龄补100附加费，75岁以上谢绝报名。土特产超市不听课不算店，介意者慎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龙虎山观光车50+竹筏100+车导综合服务费=199元/人（必消，任何证件无优惠退费）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价无利润产品，满30人发班。游客放弃任何项目均不退还单项费用！游客在旅游途中不得中途下车，请游客积极配合！
                <w:br/>
                2）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3）《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4）根据景区规定，若儿童超高产生门票，须现付相应门票。游玩、沐浴、购物、自由活动等过程中请游客注意人身财产安全，遵守景区安全规定，游客应妥善保管好随身携带财物，保管不妥引起遗失及损坏，旅行社不承担赔偿责任。
                <w:br/>
                5）对本次旅行接待有异议，请离团前反馈，以便我社及时核实处理，否则视为满意.地接质量以客人意见单为凭证，请游客认真填写，若在当地填写意见单时未注明投诉意见，返程后我社不再接受投诉，敬请谅解。
                <w:br/>
                6）70岁以上老人需子女一名陪同（或近期一月三甲以上医院的健康证明）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报名时请提供有效通讯方式，以便我社导游出团前一天六点前短信或电话联系通知客人出行事宜；准时到达约定时间、地点集合出发，过时不候，按当天退团处理，团款不退；如出发前48小时内临时退团，则需承担200元/人的车费损失；特价无利润产品，满30人发班。游客放弃任何项目均不退还单项费用！游客在旅游途中不得中途下车，请游客积极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2025-05-28T04:34:40+08:00</dcterms:created>
  <dcterms:modified xsi:type="dcterms:W3CDTF">2025-05-28T04:34:40+08:00</dcterms:modified>
</cp:coreProperties>
</file>

<file path=docProps/custom.xml><?xml version="1.0" encoding="utf-8"?>
<Properties xmlns="http://schemas.openxmlformats.org/officeDocument/2006/custom-properties" xmlns:vt="http://schemas.openxmlformats.org/officeDocument/2006/docPropsVTypes"/>
</file>