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【玩美湘西】张家界天门山国家森林公园（玻璃栈道/公路奇观/天门洞）、凤凰古城、茶峒古镇、边城张家界国家地质公园（袁家界/天子山/金鞭溪）、魅力湘西晚会、湘西苗寨 打卡芙蓉镇、茅岩河平湖游、九天洞、贺龙故居、双飞6日游行程单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 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合肥→边城
                <w:br/>
              </w:t>
            </w:r>
          </w:p>
          <w:p>
            <w:pPr>
              <w:pStyle w:val="indent"/>
            </w:pPr>
            <w:r>
              <w:rPr>
                <w:rFonts w:ascii="微软雅黑" w:hAnsi="微软雅黑" w:eastAsia="微软雅黑" w:cs="微软雅黑"/>
                <w:color w:val="000000"/>
                <w:sz w:val="20"/>
                <w:szCs w:val="20"/>
              </w:rPr>
              <w:t xml:space="preserve">
                尊敬的朋友，打包好你的行囊，带着对张家界的无限憧憬，我们出发湘西！！！
                <w:br/>
                客人自行赴合肥新桥国际机场集合、全陪导游集合完毕后乘航班赴美丽湘西、愉快的旅程这刻开始………导游接团后汽车赴张家界、入住酒店。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张家界国家森林公园/袁家界/天子山/金鞭溪-晚会
                <w:br/>
              </w:t>
            </w:r>
          </w:p>
          <w:p>
            <w:pPr>
              <w:pStyle w:val="indent"/>
            </w:pPr>
            <w:r>
              <w:rPr>
                <w:rFonts w:ascii="微软雅黑" w:hAnsi="微软雅黑" w:eastAsia="微软雅黑" w:cs="微软雅黑"/>
                <w:color w:val="000000"/>
                <w:sz w:val="20"/>
                <w:szCs w:val="20"/>
              </w:rPr>
              <w:t xml:space="preserve">
                早餐后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后换乘景区环保车前往袁家界景区，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
                <w:br/>
                【土家民俗风情】晚间特别赠送：晚上观看【魅力湘西】晚会（普座票已含，不去不退，亦不做等价交换）：神秘大湘西的文化盛宴，湘西五大少数民族的狂欢节。代表中国艺术全世界巡回演出，让世界重新认识中国，魅力中国，见证了民族的，才是世界的！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超市/天门山/凤凰
                <w:br/>
              </w:t>
            </w:r>
          </w:p>
          <w:p>
            <w:pPr>
              <w:pStyle w:val="indent"/>
            </w:pPr>
            <w:r>
              <w:rPr>
                <w:rFonts w:ascii="微软雅黑" w:hAnsi="微软雅黑" w:eastAsia="微软雅黑" w:cs="微软雅黑"/>
                <w:color w:val="000000"/>
                <w:sz w:val="20"/>
                <w:szCs w:val="20"/>
              </w:rPr>
              <w:t xml:space="preserve">
                早餐后参观土家民族精粹和传统手工艺术展览中心—【湖南土特产超市】（参观时间1.5-2小时左右）
                <w:br/>
                【美丽张家界的传奇】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千年凤凰城，一座凤仙境】乘车赴凤凰，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晚餐后可自行欣赏凤凰古城炫丽夜景，漫步沱江，酒吧畅饮当地胡子酒,品味独特的苗疆风情。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凤凰/旱码头/湘西苗寨/张家界
                <w:br/>
              </w:t>
            </w:r>
          </w:p>
          <w:p>
            <w:pPr>
              <w:pStyle w:val="indent"/>
            </w:pPr>
            <w:r>
              <w:rPr>
                <w:rFonts w:ascii="微软雅黑" w:hAnsi="微软雅黑" w:eastAsia="微软雅黑" w:cs="微软雅黑"/>
                <w:color w:val="000000"/>
                <w:sz w:val="20"/>
                <w:szCs w:val="20"/>
              </w:rPr>
              <w:t xml:space="preserve">
                早餐后可继续逛美丽凤凰古城、后乘车赴乘美丽的【湘西苗寨】（门票已含)：苗族民间文化底蕴丰厚，民风淳朴，文化艺术绚丽多彩，苗族民居、苗族服饰独具一格，尤以苗族跳鼓舞享誉海内外，1993年被湖南省文化厅授予“苗族花鼓之乡”；后参观【旱码头土家博物馆】；
                <w:br/>
                汽车前往大湘西网红拍照打卡热景【芙蓉镇】。小镇上的土家吊脚楼紧邻瀑布而建及青石板铺就的岩板老街，处处透析着淳厚古朴的土家族民风民俗。因宏伟瀑布穿梭其中，被称“挂在瀑布上的千年古镇”。又因姜文和刘晓庆主演的电影《芙蓉镇》在此拍摄，更名为“芙蓉镇”。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芙蓉镇-边城
                <w:br/>
              </w:t>
            </w:r>
          </w:p>
          <w:p>
            <w:pPr>
              <w:pStyle w:val="indent"/>
            </w:pPr>
            <w:r>
              <w:rPr>
                <w:rFonts w:ascii="微软雅黑" w:hAnsi="微软雅黑" w:eastAsia="微软雅黑" w:cs="微软雅黑"/>
                <w:color w:val="000000"/>
                <w:sz w:val="20"/>
                <w:szCs w:val="20"/>
              </w:rPr>
              <w:t xml:space="preserve">
                早餐后汽车赴【茅岩河平湖游】茅岩河沿途的众多飞瀑流泉中，尤以水洞瀑布最为壮观迷人。瀑布从70多米高的峭壁泻出，漫流过三级凸凹不平的峭壁，形成长短不一的三叠，瀑水在每级的石台上漫过突兀出来的沟沟槽槽飞流而下，或宽如银河，或窄似白练，或似垂挂的水帘，或似串串银珠，飞落茅岩河中，撞击得河水颤颤悠悠，鳞光闪闪。【九天洞】亚洲第一大洞-，因有九个天窗与地面相通而得名。洞分上中下三层，总面积250万平方米。洞内堆珍叠玉、千姿百态，造型奇特的石笋，石幔，石钟乳层层遍布，是世所罕见的地下瑰宝。1987年，17个国家 的20多名溶洞专家三次实地考察，确定九天洞为亚洲第一洞。【贺龙故居】贺龙故居位于湖南省张家界市桑植县洪家关村，是湘西常见的木架毛瓦平房，院内修建了贺龙生平事迹陈列室。1983年，湖南省人民政府将贺龙故居列入重点文物保护单位。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湘西-合肥
                <w:br/>
              </w:t>
            </w:r>
          </w:p>
          <w:p>
            <w:pPr>
              <w:pStyle w:val="indent"/>
            </w:pPr>
            <w:r>
              <w:rPr>
                <w:rFonts w:ascii="微软雅黑" w:hAnsi="微软雅黑" w:eastAsia="微软雅黑" w:cs="微软雅黑"/>
                <w:color w:val="000000"/>
                <w:sz w:val="20"/>
                <w:szCs w:val="20"/>
              </w:rPr>
              <w:t xml:space="preserve">
                游览鸡鸣三省【茶峒古镇】、【洪安边城古镇】，位于长江上游地区、重庆东南部，秀山县境东南，距县城47公里，是重庆、贵州、湖南三省市交界之地，有“渝东南门户”之称，是一脚踏三省的插花地，也是沈从文笔下的《边城》原型。清代名人章恺曾诗曰“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【归家；满载回忆、留念与期待】后乘航班返合肥，结束愉快的【玩美湘西】愉快旅程!!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【住宿】：全程当地舒适性酒店标准间；全程单房差：420元/人；
                <w:br/>
                2【门票】：天门山景区（景区大门票+大索道+环保车+玻璃栈道）、张家界国家地质公园（袁家界+天子山+金鞭溪）、魅力湘西晚会、凤凰古城接驳车、芙蓉镇、湘西苗寨、茅岩河平湖游、九天洞、贺龙故居、茶垌古镇、红安边城
                <w:br/>
                3【用餐】：5早4正餐、正餐为九菜一汤、十人一桌；不用餐不退费用；（其中含2个特色餐）
                <w:br/>
                4【交通】：合肥往返湘西航班经济舱、含税；当地空调旅游车、保证每人一正座
                <w:br/>
                5【导游】：全陪导游+地接导游服务
                <w:br/>
                6【购物】：全程1综合超市、另有凤凰银饰、苗寨+旱码头景中店、
                <w:br/>
                导游车上会推荐湘西当地小吃；购与不购，随心所欲、不强制消费
                <w:br/>
                本行程安排购物店范畴，均不强制消费，请旅游者按自身意愿决定购物行为。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2、由于不可抗力原因导致的行程变更或景点变更所产生的费用。（如自然灾害、航班延误或取消、交通意外、车辆故障等） 
                <w:br/>
                3、晚上娱乐活动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旱码头</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2025-05-11T03:36:56+08:00</dcterms:created>
  <dcterms:modified xsi:type="dcterms:W3CDTF">2025-05-11T03:36:56+08:00</dcterms:modified>
</cp:coreProperties>
</file>

<file path=docProps/custom.xml><?xml version="1.0" encoding="utf-8"?>
<Properties xmlns="http://schemas.openxmlformats.org/officeDocument/2006/custom-properties" xmlns:vt="http://schemas.openxmlformats.org/officeDocument/2006/docPropsVTypes"/>
</file>