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【双城故事】 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QLX20240830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合肥-重庆
                <w:br/>
              </w:t>
            </w:r>
          </w:p>
          <w:p>
            <w:pPr>
              <w:pStyle w:val="indent"/>
            </w:pPr>
            <w:r>
              <w:rPr>
                <w:rFonts w:ascii="微软雅黑" w:hAnsi="微软雅黑" w:eastAsia="微软雅黑" w:cs="微软雅黑"/>
                <w:color w:val="000000"/>
                <w:sz w:val="20"/>
                <w:szCs w:val="20"/>
              </w:rPr>
              <w:t xml:space="preserve">
                游客根据航班时间乘飞机/高铁/火车赴重庆，专业接机人员接至酒店入住。入住酒店后，游客可自由选择前往重庆商圈步行街或网红景点游览。当天无导游陪同，请注意人身财物安全！
                <w:br/>
                温馨提示：出游前 1 天 19:00-21:00，接机师傅将与游客电话/短信联系，确认候车时间、地点，请游客确保手机畅通以及早上务必开机。
                <w:br/>
                交通：动车或飞机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重庆市内一日游
                <w:br/>
              </w:t>
            </w:r>
          </w:p>
          <w:p>
            <w:pPr>
              <w:pStyle w:val="indent"/>
            </w:pPr>
            <w:r>
              <w:rPr>
                <w:rFonts w:ascii="微软雅黑" w:hAnsi="微软雅黑" w:eastAsia="微软雅黑" w:cs="微软雅黑"/>
                <w:color w:val="000000"/>
                <w:sz w:val="20"/>
                <w:szCs w:val="20"/>
              </w:rPr>
              <w:t xml:space="preserve">
                早餐前往【磁器口】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【李子坝轻轨穿楼】观景平台为前来观看轻轨穿楼的游客提供了一个安全的观赏和拍摄点。在这里，您能找到轻轨穿楼的最佳拍摄视角，轻松打卡网红景点“李子坝轻轨站”。
                <w:br/>
                【解放碑】重庆商业中心抗战胜利纪功碑暨人民解放纪念碑，简称“解放碑”。位于重庆市渝中区解放碑商业步行街中心地带，是抗战胜利的精神象征，是中国唯一一座纪念中华民族抗日战争胜利的纪念碑
                <w:br/>
                【洪崖洞】现实版的千与千寻毕竟都是刷抖音的少年，必须打卡《千与千寻》童话世界。走进洪崖洞，感觉自己像是走进了时空隧道，“吊脚楼”的灯光璀璨辉煌，确定不是一部宫崎骏的电影，洪崖洞不止拥有美丽的夜景，适合拍照，还有吃不完的美食，吃着小点心，在美食美景之间完全放飞自我。
                <w:br/>
                【两江小渡】（洪崖洞2码头-弹子石）体验怀旧游轮，老重庆的交通工具。吹着江边晚风，看着两岸风景（洪崖洞，千厮门大桥，重庆大剧院，朝天门，来福士广场，南滨路，两江汇流），惬意山城呈现在你的眼前。
                <w:br/>
                【弹子石老街】按照“一街两埠四院十景” 的景观打造，是全国首个以开埠文化为主轴的，百年老街与现代都市景观结合，并以九级坡地方式立体呈现的集历史文化、观光、休闲、娱乐、购物于一体的综合型景区。
                <w:br/>
                【城上天幕.乐游观光塔】位于南滨路皇冠国际双子塔A塔顶层，面朝长江，北望渝中半岛， 背靠南山风景区，正所谓山水有相逢，南岸起风景。这里将为游客们带来刺激又唯美的城市高空观光体验。来重庆旅行，千万不可错过，走过了很多的路，看过了很多的风景，遇见过了很多的人。不在是等待，而是在路上前行，不期而遇的，终是美好的。
                <w:br/>
                交通：巴士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重庆市内一日游（动车）-成都
                <w:br/>
              </w:t>
            </w:r>
          </w:p>
          <w:p>
            <w:pPr>
              <w:pStyle w:val="indent"/>
            </w:pPr>
            <w:r>
              <w:rPr>
                <w:rFonts w:ascii="微软雅黑" w:hAnsi="微软雅黑" w:eastAsia="微软雅黑" w:cs="微软雅黑"/>
                <w:color w:val="000000"/>
                <w:sz w:val="20"/>
                <w:szCs w:val="20"/>
              </w:rPr>
              <w:t xml:space="preserve">
                早餐后前往【超级80街】街上，随处可见拍照打卡的市民。在这里，有饱含80后回忆的露天电影、绿皮火车、搪瓷杯、报刊画报……经提升改造，这一片修建于上世纪80年代的老旧小区，不仅增加了一些80年代的文化元素，还天然延续了市井烟火气的老街记忆。让原本破旧的小区旧貌换新颜，这让原本已经搬走的居民，都有了搬回来的想法。
                <w:br/>
                【铜元之光观景台】铜元之光城市观景台位于南坪苏家坝，重庆新晋打卡地。
                <w:br/>
                【重庆小曼谷-紫薇路】 法式浪漫与曼谷情怀相互碰撞,曼妙的文艺感和老重庆的市井烟火气撞了个满怀。集合了泰式、美式、日式、中式、韩式等一系列几乎涵盖全球各地美食的一条街！
                <w:br/>
                     【观音桥步行街】观音桥商圈都市旅游区被评定为国家AAAA级旅游景区。这里是年轻人的聚集地，也有着众多热门打卡地：裸眼3D巨幕（8K超高清画质，亚洲最大LED转角巨幕，超震撼逼真的视觉冲击，让你有临其境之感）、天之椒子（今年跨年夜不少人在观音桥围着“海椒”倒计时，它是世界上最大的辣椒雕塑由意大利艺术家朱纸先生创作）、星光68缆车（车程全长近两百米，是重庆的第一条开在城市商业中心的缆车）、北城天街十字路口（平时黑白相间的斑马搭配黄色的背景，炫酷的黑金风格轻松get）、我在重庆广告牌（有一座天桥，川流不息的车流，搭配我在重庆广告牌，赛博朋克感拉满）、重庆文典墙（位于步行街的嘉陵公园旁，这面墙上不仅刻有许多重庆言子，还有许多有关重庆历史文化的雕塑）
                <w:br/>
                指导线路：观音桥步行街→天之椒子→重庆嘉陵公园→重庆文典墙→我爱重庆广告牌→北城天街十字路口→星光68缆车
                <w:br/>
                【北仓文创园】“北仓”之名，保留了原来江北纺织仓库的本意。所谓“仓廪食、知礼节”，我们不仅要有物质上的丰富，更要追求精神上的充实。北仓以记忆、重生、共建和相融为核心理念，致力于将其打造成一方城市文化领地，让北仓成为我们精神、文化的粮仓。
                <w:br/>
                行程结束乘坐动车前往成都，入住酒店。
                <w:br/>
                交通：巴士、动车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三星堆-武侯祠-锦里古街
                <w:br/>
              </w:t>
            </w:r>
          </w:p>
          <w:p>
            <w:pPr>
              <w:pStyle w:val="indent"/>
            </w:pPr>
            <w:r>
              <w:rPr>
                <w:rFonts w:ascii="微软雅黑" w:hAnsi="微软雅黑" w:eastAsia="微软雅黑" w:cs="微软雅黑"/>
                <w:color w:val="000000"/>
                <w:sz w:val="20"/>
                <w:szCs w:val="20"/>
              </w:rPr>
              <w:t xml:space="preserve">
                早餐后乘车前往历史文化名城广汉城西鸭子河畔的【三星堆博物馆】温馨提示：因特殊情况三星堆无法参观，安排金沙遗址参观！（三星堆遗址讲解器30元/人，耳麦20元/人自理，游览时间约 2 小时）；三星堆以突兀在 成都平原上的三座黄土堆而得名；是我国一座现代的专题性遗址博物馆； 是中国西南地区的青铜时代遗址；两个商代大型祭祀坑的发现，上千件稀世之宝赫然显世：青铜神树、金杖、青铜大立人像等都是世界之最,同时三星堆的发现也将古蜀国的历史推前到了 5000 年前。属最具历史科学文化艺术价值和最富观赏性的文物群体之一。
                <w:br/>
                随后前往【武侯祠】（耳麦10元/人自理），武侯祠是民众对蜀汉丞相诸葛亮“鞠躬尽瘁死而后已”精神的肯定和赞誉的载体，也是三国遗迹源头，由汉昭烈庙、武侯祠、惠陵、三义庙四部分组成，属于成都武侯祠博物馆的文化遗产保护区，参观结束前往【锦里古街】，锦里”带有典型的成都明清时期的民居建筑风格，与武侯祠建筑的主题风格相一致。游客可以饮一杯英雄酒，唱一段三国戏，品一份三国情。有煮酒坊、阿斗井、诸葛井、乌衣巷等建筑，体验“梦回三国”的意境。定期上演的特色川戏、坝坝电影，以特色小摊的方式举行民间艺人的展演等。在端午、七夕、中秋等传统节假日，锦里还会举行具有风俗特色的主题活动。
                <w:br/>
                交通：巴士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熊猫基地-宽窄巷子-人民公园-春熙路-太古里
                <w:br/>
              </w:t>
            </w:r>
          </w:p>
          <w:p>
            <w:pPr>
              <w:pStyle w:val="indent"/>
            </w:pPr>
            <w:r>
              <w:rPr>
                <w:rFonts w:ascii="微软雅黑" w:hAnsi="微软雅黑" w:eastAsia="微软雅黑" w:cs="微软雅黑"/>
                <w:color w:val="000000"/>
                <w:sz w:val="20"/>
                <w:szCs w:val="20"/>
              </w:rPr>
              <w:t xml:space="preserve">
                早餐后，乘车前往成都北郊斧头山的【熊猫基地】（观光车30元及电子讲解15元/人自理，游览时间约 2 小时），成都大熊猫繁育研究基地是国家 AAAA 级景区， 是联合国环保最高奖“全球 500 佳”获得者，全国科普教育基地，全国 青少年科技教育基地，博士后工作站和 国际科技合作示范基地，成都 新十景之一。大熊猫基地是为拯救濒危野生动物大熊猫而建的具有世界 水平的大熊猫繁育科研机构，可称为“熊猫之家”。参观大熊猫馆、蝴 蝶馆、小熊猫馆、大熊猫野外 生活区、大熊猫产房等。随后前往【宽窄巷子】（游览时间约1小时）、由宽巷子、窄巷子、井巷子平行排列组成，全为青黛砖瓦的仿古四合院落，这里也是成都遗留下来的较成规模的清朝古街道，与大慈寺、文殊院一起并称为成都三大历史文化名城保护街区，随后前往【人民公园】（游览时间约1小时），打卡“鹤鸣茶社”体验盖碗茶，人民公园“相亲角”亮了、成为人们一道靓丽的风景线！游览结束后乘车前往，【春熙路】“春熙”来源的典故———“众人熙熙，如登春台”字样。整个设计，既体现了春熙路悠久的商业历史，又体现了春熙路作为全国知名的商业街的特质,【太古里】以极其现代的手法演绎传统建筑风格、国际视野与创新设计理念餐饮、文化品牌, 带来「快耍」与「慢活」双重生活体验。行程结束后返回酒店休息！
                <w:br/>
                交通：巴士
                <w:br/>
                到达城市：成都市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成都-合肥
                <w:br/>
              </w:t>
            </w:r>
          </w:p>
          <w:p>
            <w:pPr>
              <w:pStyle w:val="indent"/>
            </w:pPr>
            <w:r>
              <w:rPr>
                <w:rFonts w:ascii="微软雅黑" w:hAnsi="微软雅黑" w:eastAsia="微软雅黑" w:cs="微软雅黑"/>
                <w:color w:val="000000"/>
                <w:sz w:val="20"/>
                <w:szCs w:val="20"/>
              </w:rPr>
              <w:t xml:space="preserve">
                早餐后，根据动车或航班时间，安排送站或送机，结束天府之国愉快的旅行，回到温馨的家！
                <w:br/>
                <w:br/>
                温馨提示：
                <w:br/>
                1、成都酒店的退房时间规定为中午的12：00之前，需延长休息的游客请自行与酒店前台了解情况，并请根据酒店的要求办理退房手续。退房后可在酒店大厅等侯旅行社送站人员，大件行礼可寄存在酒店前台。贵重物品请自行保管。
                <w:br/>
                2、我社工作人员与您联系时，请与工作人员再次核对回程航班或高铁时间，以免耽误您的行程。
                <w:br/>
                备注：以上行程仅供参考，景点游览顺序、时间及住宿地点根据实际情况进行顺序调整！
                <w:br/>
                如遇部分景点不能参观，则旅游社调整为其他景点，费用不退!
                <w:br/>
                交通：动车或飞机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1、交通：5座/7座/9座/12座舒适车，根据人数定车型 ; 重庆-成都动车。
                <w:br/>
                2、住宿：酒店住宿双人标准间（出现自然单间，由客人补足房差）。
                <w:br/>
                3、餐饮：含5早，早餐需知：（房费含早，不吃不退早餐，若小孩不占床，则须补早餐费，按入住酒店收费规定，由家长现付） 
                <w:br/>
                另：其余行程中不含的餐食可随土著推荐用餐，费用自理。
                <w:br/>
                4、景点：城上天幕、两江小渡、三星堆、武侯祠、熊猫基地景区第一大门票。（由于所有门票价格均按优惠核算，凡持优惠证件、免票证件以及享受优惠政策游客均不享受优惠（注： 旅行社购票需凭游客身份证实名登记，请配合导游出示身份证）产生半价门票、免票门票全程无退费。）
                <w:br/>
                5、保险：旅行社责任险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自费：三星堆遗址讲解器30元/人，耳麦20元/人自理；武侯祠耳麦10元/人自理；熊猫基地观光车30元及电子讲解15元/人自理。
                <w:br/>
                1、客人自选个人消费项目；
                <w:br/>
                2、单房差或加床；
                <w:br/>
                3、酒店入住的匙牌押金；
                <w:br/>
                4、景区交通车；武侯祠耳麦10元/人自理；熊猫基地观光车30元及电子讲解15元/人自理。
                <w:br/>
                5、行程中未包含的餐食费和交通费。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w:t>
            </w:r>
          </w:p>
        </w:tc>
        <w:tc>
          <w:tcPr/>
          <w:p>
            <w:pPr>
              <w:pStyle w:val="indent"/>
            </w:pPr>
            <w:r>
              <w:rPr>
                <w:rFonts w:ascii="微软雅黑" w:hAnsi="微软雅黑" w:eastAsia="微软雅黑" w:cs="微软雅黑"/>
                <w:color w:val="000000"/>
                <w:sz w:val="20"/>
                <w:szCs w:val="20"/>
              </w:rPr>
              <w:t xml:space="preserve">三星堆遗址讲解器30元/人，耳麦20元/人自理；武侯祠耳麦10元/人自理；熊猫基地观光车30元及电子讲解15元/人自理。</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1、所有参加旅行的客人请务必要带个人身份证；住宿实行一人一证；
                <w:br/>
                2、如游客有男女单数，产生自然单间，请自补房差；
                <w:br/>
                3、有慢性病者报名时请注明健康情况，有急性病及传染病者我社不接受报名；
                <w:br/>
                4、出于安全考虑，本产品不接受孕妇预订，敬请谅解
                <w:br/>
                5、出于安全考虑，18岁以下未成年人需要至少一名成年旅客陪同
                <w:br/>
                6、此线路行程强度较大，请确保身体健康适宜旅游，如出行人中有70周岁(含)以上老人，须至少有1位18周岁—69周岁亲友陪同方可参团，敬请谅解
                <w:br/>
                7、以上行程均为散客拼团，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8、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9、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10、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11、请游客在旅游过程中注意保管好自己的个人财物；晚间休息，注意检查房门、窗是否关好，贵重物品需贴身保管。如因自身疏忽发生财物损失，我社不承担责任！
                <w:br/>
                12、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2025-04-30T15:20:18+08:00</dcterms:created>
  <dcterms:modified xsi:type="dcterms:W3CDTF">2025-04-30T15:20:18+08:00</dcterms:modified>
</cp:coreProperties>
</file>

<file path=docProps/custom.xml><?xml version="1.0" encoding="utf-8"?>
<Properties xmlns="http://schemas.openxmlformats.org/officeDocument/2006/custom-properties" xmlns:vt="http://schemas.openxmlformats.org/officeDocument/2006/docPropsVTypes"/>
</file>