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龙脊吊脚楼5日游（大江版25.3）行程单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KZL20240821654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出发-桂林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上午：4星船游大漓江（游览约240分钟）
                <w:br/>
                四星船游漓江（竹江-龙头山）——5A漓江风光（正航）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（市场上有四星返航船，逆流倒游一小段漓江，价格非常便宜，智慧的游客不会在这里犯糊涂。）
                <w:br/>
                下午：十里画廊（游览约20分钟）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遇龙河竹筏漂流-龙脊梯田
                <w:br/>
              </w:t>
            </w:r>
          </w:p>
          <w:p>
            <w:pPr>
              <w:pStyle w:val="indent"/>
            </w:pPr>
            <w:r>
              <w:rPr>
                <w:rFonts w:ascii="微软雅黑" w:hAnsi="微软雅黑" w:eastAsia="微软雅黑" w:cs="微软雅黑"/>
                <w:color w:val="000000"/>
                <w:sz w:val="20"/>
                <w:szCs w:val="20"/>
              </w:rPr>
              <w:t xml:space="preserve">
                上午：遇龙河竹筏漂流（多人筏，游览约50分钟）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特色餐：侗古佬·侗家八大碗（升级侗家三宝版）（约 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独特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【话龙脊】=打油茶，听身穿民族服装的阿嫂唱山歌，讲龙脊故事（活动时间约60分钟）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【品龙脊】=制作竹筒饭，品壮家“咩嫚®”秘制山珍火堂围炉宴（活动时间约120分钟）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顶级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独家指定景观房房号）这样的房间好贵的哟……天气好的情况下，起个早，可以看到太阳从山坳里跳出来……当然也可以睡个懒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龙脊梯田-象鼻山-桂花公社
                <w:br/>
              </w:t>
            </w:r>
          </w:p>
          <w:p>
            <w:pPr>
              <w:pStyle w:val="indent"/>
            </w:pPr>
            <w:r>
              <w:rPr>
                <w:rFonts w:ascii="微软雅黑" w:hAnsi="微软雅黑" w:eastAsia="微软雅黑" w:cs="微软雅黑"/>
                <w:color w:val="000000"/>
                <w:sz w:val="20"/>
                <w:szCs w:val="20"/>
              </w:rPr>
              <w:t xml:space="preserve">
                上午：龙脊梯田（游览约120分钟）
                <w:br/>
                一觉睡到自然醒，也可以早起看日出，【龙脊梯田】是桂林地区一个规模宏大的梯田群，层层叠叠的曲线非常壮美。 这里坐落着几个少数民族古寨，居住着壮族、瑶族等少数民族。平安寨是开发最早的梯田，也是风景最美，规模最大，吊脚楼最集中的地方，这里有七星伴月，有九龙五虎，梯田知名景区，这里是龙的脊背，是龙脊名字的由来，这里是成龙拍摄电影《绝地逃亡》的取景地。从七星伴月走到九龙五虎，梯田全景，美不胜收。
                <w:br/>
                独家定制环节：【阅龙脊】=在九龙五虎体验民族服饰旅拍（1套服装+1张8寸相片），记录你到此一游的高光时刻，在朋友圈晒出“最炫民族风”美照。
                <w:br/>
                特色餐：龙脊五色民族餐（约40分钟）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 约90分钟）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餐，十人一桌（不含酒水），八菜一汤，人数不够10人、菜品略减、正餐标准30元/人；一餐谢三姐“三吃”豆瓣啤酒鱼；一餐龙脊五色民族餐；一餐侗古佬·侗家八大碗（升级侗家三宝版），特别升级一餐壮家“咩嫚®”秘制山珍火堂围炉宴价值80元/人。为了保证用餐质量，如人数不足6人，则采用退还餐费，正餐敬请自理！  
                <w:br/>
                2、住宿标准：桂林阳朔当地酒店（标间，住房含早餐，不用不退）。本品按双人共用一间房核算的单人价格，不接受目的地拼房，如您是单人出行或需单人包房，请报名时直接补齐包房房差，三人间为标准间加床处理。
                <w:br/>
                3、交通标准：出港地-桂林往返大交通，空调旅游车，一人一正座，保证有空位。
                <w:br/>
                4、导游标准：全程导游讲解、服务，全程陪同让您感受无微不至的关怀。如团队人数不足6人，安排导游兼司机服务。
                <w:br/>
                5、门票标准：均只含首道景点折扣门票核算，不含景点第二门票及其他消费（未注明包含的景区小交通费用自理）；
                <w:br/>
                持有军官证、残疾证、老年证等优惠证件及其他特殊身份人士，则无差价可退。 四星船与三星船的差别在于四星船餐为自助餐，如因特殊原因四星船改为三星船，费用现场退船票差价50元/人。
                <w:br/>
                6、购物环节：此行程不进任何购物店及景中店，包括翡翠、珠宝、玉石、朱砂，银饰店。若有违反当场赔付2000元/
                <w:br/>
                人（景区内游客刚需的当地土特产商场除外）。
                <w:br/>
                7、【温馨提示】可根据实际情况更改景点游览顺序，确保不减少景点（遇龙河漂流 1.1米以下的儿童，70岁以上老人，
                <w:br/>
                孕妇，都不允许上竹筏，游船由桂林车船公司统一提供上下船码头以水运中心实际出票为准）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br/>
                4、因人力不可抗拒产生的损失由客人自理
                <w:br/>
                5、不含出港地机场/高铁站/火车站接送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2025-07-18T02:58:15+08:00</dcterms:created>
  <dcterms:modified xsi:type="dcterms:W3CDTF">2025-07-18T02:58:15+08:00</dcterms:modified>
</cp:coreProperties>
</file>

<file path=docProps/custom.xml><?xml version="1.0" encoding="utf-8"?>
<Properties xmlns="http://schemas.openxmlformats.org/officeDocument/2006/custom-properties" xmlns:vt="http://schemas.openxmlformats.org/officeDocument/2006/docPropsVTypes"/>
</file>