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【完美四川】成都九寨沟峨眉乐山8日游0729行程单</w:t>
      </w:r>
    </w:p>
    <w:p>
      <w:pPr>
        <w:jc w:val="center"/>
        <w:spacing w:after="100"/>
      </w:pPr>
      <w:r>
        <w:rPr>
          <w:rFonts w:ascii="微软雅黑" w:hAnsi="微软雅黑" w:eastAsia="微软雅黑" w:cs="微软雅黑"/>
          <w:sz w:val="20"/>
          <w:szCs w:val="20"/>
        </w:rPr>
        <w:t xml:space="preserve">【完美四川】成都九寨沟峨眉乐山8日游0729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BLGJ20240822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用    餐： 全天自理                                       入住酒店： 成都
                <w:br/>
                1. 请游客持有效身份证于航班起飞前2小时自行到达机场办理登机手续
                <w:br/>
                2. 请游客持有效身份证于火车前1.5小时自行到达火车站乘车，高铁时间以出团通知为准
                <w:br/>
                3.出站后由司机接站送往酒店办理入住
                <w:br/>
                *** 行程小贴士 ***
                <w:br/>
                1.酒店押金100—200元不等，入住时请自付前台，第二天退房时酒店凭押金条退还。
                <w:br/>
                2.当晚21点前导游会电话/短信与您联系，告知次日集合时间及地点，请保持电话畅通。
                <w:br/>
                3.请保持手机开机并注意短信，下机后工作人员会陆续联系安排，有可能等候，出站口仅供临时停靠，需步行前往集合点。
                <w:br/>
                交通：飞机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成都-都江堰-松潘古城-九寨沟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都江堰（2h），不含都江堰观光车30元/人】，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交通：大巴车
                <w:br/>
                到达城市：川主寺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全天游览九寨沟-赠送沟内旅拍
                <w:br/>
              </w:t>
            </w:r>
          </w:p>
          <w:p>
            <w:pPr>
              <w:pStyle w:val="indent"/>
            </w:pPr>
            <w:r>
              <w:rPr>
                <w:rFonts w:ascii="微软雅黑" w:hAnsi="微软雅黑" w:eastAsia="微软雅黑" w:cs="微软雅黑"/>
                <w:color w:val="000000"/>
                <w:sz w:val="20"/>
                <w:szCs w:val="20"/>
              </w:rPr>
              <w:t xml:space="preserve">
                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游览后，参加藏家欢乐颂，享用臧家土火锅。安排赠送九寨沟景区内旅拍：藏服任选1套，精修2张，底片全送。
                <w:br/>
                温馨提示：今日行程不含午餐，游客可到自带干粮或在景区内洛日朗餐厅用餐！
                <w:br/>
                交通：大巴车
                <w:br/>
                到达城市：九寨沟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九寨沟或者川主寺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酒店-黄龙-成都
                <w:br/>
              </w:t>
            </w:r>
          </w:p>
          <w:p>
            <w:pPr>
              <w:pStyle w:val="indent"/>
            </w:pPr>
            <w:r>
              <w:rPr>
                <w:rFonts w:ascii="微软雅黑" w:hAnsi="微软雅黑" w:eastAsia="微软雅黑" w:cs="微软雅黑"/>
                <w:color w:val="000000"/>
                <w:sz w:val="20"/>
                <w:szCs w:val="20"/>
              </w:rPr>
              <w:t xml:space="preserve">
                酒店早餐后前往松潘县境内的“人间瑶池”【黄龙，不含黄龙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中餐后，沿岷江河顺流而下，经过都江堰返回成都，入住酒店。结束愉快的九寨之旅。
                <w:br/>
                增值服务：
                <w:br/>
                可提前+200元/全票；100元/半票（6-14岁、学生票），高铁从镇江关返回成都（包含成都东到酒店接驳）。
                <w:br/>
                动车时间默认出18：08-19：52这个时间段，如需其他时间段需要客人自行前往动车站。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酒店-熊猫基地-三星堆-成都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基地，不含语音讲解器10元/人，不含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中餐后，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结束愉快的旅行。
                <w:br/>
                温馨提示：
                <w:br/>
                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到达城市：峨眉山市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交通：大巴车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成都——返回温馨的家
                <w:br/>
              </w:t>
            </w:r>
          </w:p>
          <w:p>
            <w:pPr>
              <w:pStyle w:val="indent"/>
            </w:pPr>
            <w:r>
              <w:rPr>
                <w:rFonts w:ascii="微软雅黑" w:hAnsi="微软雅黑" w:eastAsia="微软雅黑" w:cs="微软雅黑"/>
                <w:color w:val="000000"/>
                <w:sz w:val="20"/>
                <w:szCs w:val="20"/>
              </w:rPr>
              <w:t xml:space="preserve">
                用餐：早餐（酒店早餐或路早）
                <w:br/>
                具体行程：如果乘坐早班大交通返回，因时间过早，酒店无法提供桌餐，将为客人提供路早，请在前台领取。如需超过12：00退房，请及时通知我社为您办理，费用客人自理。我社工作人员与您联系时，请与工作人员再次核对送站时间，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出发地-成都往返动车票或飞机票。
                <w:br/>
                车辆	陆地头等舱2+1 皮沙发座椅，可坐可半躺，空间宽敞豪华，随车配备USB充电接口。
                <w:br/>
                门票	九寨沟、黄龙、都江堰、三星堆、熊猫基地、峨眉山半山+金顶、乐山大佛。
                <w:br/>
                用餐	全程7酒店早餐8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三钻
                <w:br/>
                --九寨：梵山丽景/晶都/纳斯菩提藏/鑫源大酒店/九江豪庭大酒店/港威瑞逸度假酒店/西姆山居或同级
                <w:br/>
                --川主寺：松潘龙钦云顶大酒店/香谷弗舍酒店或同级
                <w:br/>
                --成都：金立方/维也纳/宜必思/名城酒店/艺家风格/泰逸酒店/泰平崇丽/金地饭店/凯宾轻奢/明宇丽呈东站店/蝶来花半/熊猫王子/夏都酒店或同级
                <w:br/>
                --峨眉山半山景区：源头温泉大酒店
                <w:br/>
                <w:br/>
                四钻
                <w:br/>
                --九寨：友约/如家商旅/星豪/景悦/名雅/九源/寰宇/名人/郦湾/甘海森林山居/JS-吉盛或同级
                <w:br/>
                --川主寺：国宾/岷江豪庭/雪域蕃坊或同级
                <w:br/>
                --成都：锦江都城武侯店/曼居/戴尔蒙/美丽华/蓉城映象/艺家城市/和颐至尚/桔子酒店/维也纳国际/丽呈/宜尚西南交大/艾克美雅阁/青桐城市/峨眉雪芽/春天/礼悦/英联金盛或同级
                <w:br/>
                --峨眉山：墨客自在/漫雅/余枫丽呈/花园城/华生/树荫/柏隐或同级
                <w:br/>
                <w:br/>
                五钻
                <w:br/>
                --九寨：九宫/丽呈华廷/星宇/金龙国际/千鹤/甘海云涧或同级
                <w:br/>
                --川主寺：亚日/东格尔/川主记忆或同级
                <w:br/>
                --成都：明悦/雅悦蓝天/东方美豪/启雅尚/缦道/上层名人或同级
                <w:br/>
                --峨眉山：恒迈/橘子树/世纪阳光或同级
                <w:br/>
                导游	成都出发优秀中文导游服务。
                <w:br/>
                儿童	只含车位、中餐半餐费、旅游意外保险。
                <w:br/>
                保险	旅行社责任保险
                <w:br/>
                门优	温馨提示：优免区间为游客进景区时间。
                <w:br/>
                ①1.16-3.31优惠退120元/人（熊猫20+都江堰20+三星堆20+峨眉山40+乐山20）、免票退290元/人（熊猫40+都江堰40+三星堆40+九寨30+黄龙20+峨眉山80+乐山40）
                <w:br/>
                ②4.1-5.31优惠退205元/人（熊猫20+都江堰20+三星堆20+九寨65+黄龙20+峨眉山40+乐山20）、免票退410元/人（熊猫40+都江堰40+三星堆40+九寨130+黄龙40+峨眉山80+乐山40）
                <w:br/>
                ③6.1-11.14优惠退235元/人（熊猫20+都江堰20+三星堆20+九寨65+黄龙50+峨眉山40+乐山20）、免票退470元/人（熊猫40+都江堰40+三星堆40+九寨130+黄龙100+峨眉山80+乐山40）
                <w:br/>
                ④11.15-11.30优惠退200元/人（熊猫20+都江堰20+三星堆20+九寨30+黄龙50+峨眉山40+乐山20）、免票退400元/人（熊猫40+都江堰40+三星堆40+九寨60+黄龙100+峨眉山80+乐山40）
                <w:br/>
                ⑤12.1-12.15优惠退120元/人（熊猫20+都江堰20+三星堆20+峨眉山40+乐山20）、免票退320元/人（熊猫40+都江堰40+三星堆40+九寨30+黄龙50+峨眉山80+乐山40）
                <w:br/>
                ⑥12.16-1.15优惠退100元/人（熊猫20+都江堰20+三星堆20+峨眉山20+乐山20）、免票退250元/人（熊猫40+都江堰40+三星堆40+九寨30+黄龙20+峨眉山40+乐山40）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必须消费：九寨观光车旺季4.1-11.14:90元/人，淡季11.15-次年3.31：80元/人，景区保险10元/人；峨眉山观光车90元/人。
                <w:br/>
                自愿消费：都江堰观光车30元/人、熊猫基地观光车30元/人讲解器10元/人、三星堆讲解器30元/人；松潘古城上城墙15元/人；黄龙索道上行80元/人，下行40元/人，景区保险10元/人，耳麦30元/人，景区单程观光车20元/人；峨眉山金顶索道120元/人(淡季12月15日至次年1月15日：50元/人），万年寺索道110元/人(淡季12月15日至次年1月15日：50元/人），索道保险5元/段/人，猴区保险5元/人；乐山观光车35元/人，峨乐耳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2025-07-17T17:40:01+08:00</dcterms:created>
  <dcterms:modified xsi:type="dcterms:W3CDTF">2025-07-17T17:40:01+08:00</dcterms:modified>
</cp:coreProperties>
</file>

<file path=docProps/custom.xml><?xml version="1.0" encoding="utf-8"?>
<Properties xmlns="http://schemas.openxmlformats.org/officeDocument/2006/custom-properties" xmlns:vt="http://schemas.openxmlformats.org/officeDocument/2006/docPropsVTypes"/>
</file>