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横店影视城纯玩穿越双高三日游行程单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横店影视城纯玩穿越双高三日游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LX20240722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合肥——义乌往返高铁二等座（实际车次出票为准） 当地空调旅游车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达人推荐指数： ★★★★★
                <w:br/>
                特色1：打卡网红影视剧拍摄地，穿越片场，打卡剧中人！
                <w:br/>
                特色 2：13周岁以下门票全免（亲子游1大带1小）
                <w:br/>
                特色 3：穿越百年外滩，必看百老舞会，坐有轨电车，奇幻乐园，萌想片场
                <w:br/>
                特色 4：江南紫禁城、清宫戏发源地；北京故宫1:1建造，看八旗马战
                <w:br/>
                特色 5：感受秦始皇一统天下国的王者霸气，必看帝国江山，龙帝惊临
                <w:br/>
                特色 6：走进复活的清明上河图—一朝步入画中，仿佛梦回千年
                <w:br/>
                特色 7：畅游夜游主题乐园梦幻谷，体验灾难实景演艺梦幻太极、暴雨山洪
                <w:br/>
                特色 8：往返高铁;避免舟车劳顿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达人推荐指数： ★★★★★
                <w:br/>
                特色1：打卡网红影视剧拍摄地，穿越片场，打卡剧中人！
                <w:br/>
                特色 2：13周岁以下门票全免（亲子游1大带1小）
                <w:br/>
                特色 3：穿越百年外滩，必看百老舞会，坐有轨电车，奇幻乐园，萌想片场
                <w:br/>
                特色 4：江南紫禁城、清宫戏发源地；北京故宫1:1建造，看八旗马战
                <w:br/>
                特色 5：感受秦始皇一统天下国的王者霸气，必看帝国江山，龙帝惊临
                <w:br/>
                特色 6：走进复活的清明上河图—一朝步入画中，仿佛梦回千年
                <w:br/>
                特色 7：畅游夜游主题乐园梦幻谷，体验灾难实景演艺梦幻太极、暴雨山洪
                <w:br/>
                特色 8：往返高铁;避免舟车劳顿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合肥——横店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☀第 1 天：上各地高铁站出发赴义乌站，接站后赴横店景区，午餐后游览【梦外滩景区】,景区以20世纪30年代至40年代的老上海为主要原型，传神再现了当时的城市风貌，恢复老上海十里洋场的旧时风情，还原和平饭店、汇丰银行、海关大楼、外白渡桥、百老汇大夏、永安百货、上海大世界、天蟾戏院等老上海经典建筑，展示老上海独特的融万国建筑于一处的海派风格，是集电影主题乐园、影视拍摄服务、旅游休闲度假酒店、综合服务为一体的横店品牌特色文化主题景区。各式城市建筑，传神再现了老上海中西合璧.观看：大型《百老舞汇》是横店演艺秀3.0 时代的代表作“横店三大秀之首”。节目通过充满沉浸感的、行进式的表演带领大家体验上世纪三四十年代老上海的多样文化。结束后入住休息。
                <w:br/>
                交通：高铁二等座 当地空调旅游车
                <w:br/>
                景点：梦外滩景区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横店或周边商务酒店住宿；（若产生男女单房差自理130元/人）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☀第 2 天：早餐后游览《天将雄狮》《武媚娘传奇》等大片诞生地【秦王宫】（游览时间约 90分钟)。感受千秋万世，显大秦帝国巍峨雄壮，壮阔的校场，矗立的城墙，威严的四海归一殿，在秋曦之下，熠熠生光，走进影视剧中的场景，打卡热门剧《陈情令》—复道，《铜雀台》—99 级台阶，《琅琊榜之风起长林》—长廊，《陆贞传奇》—四海归一广场, 如有机会的话可体验 4D 轨道电影秀《龙帝惊临》。后游览【清明上河图】（游览时间约 90分钟)，景区是以北宋张择端的经典画作《清明上河图》为蓝本而建的一处影视基地。《古剑奇谭》、《小李飞刀》、《绝代双骄》等喜闻乐见的影视作品都曾在此取景拍摄，因此，游玩时你不仅能感受宋代繁华的京都与市井，亦能在街头巷陌寻得不少古装剧中似曾相识的场景。如果运气好，还会偶遇正在拍戏的剧组。景区内的建筑分为外城和里城，城中有“汴河”蜿蜒，北宋风情的桥梁亭台沿着水岸展开，有几分诗情画意。这些建筑内部大多是空的，因此游人更多是享受漫步欣赏“汴京”街市的“穿越感”。你可以在沿街的小店买些特色小点心边吃边逛，或者玩一把北宋飞镖之类的小游戏。想要体验更“穿越”的感觉，还可以在路边租一套北宋服装，穿着它凹造型拍照，一直逛到游程结束，彻底融入周遭的宋代环境里。晚餐后推荐夜游浙江中部唯一的大型夜景主题旅游公园——【梦幻谷】(门票已含) ，位于横店影视城原文化村景区内，与江南水乡景区并为一体。包括横店老街、江南水乡、梦文化村、水世界四大区域，是一个有各种游乐设施和演艺活动的大型夜间影视体验主题公园。亲历全国首个生态灾难体验——暴雨山洪，泼水节，感受 400 吨洪水瞬间袭来的震撼，在梦水乡里与少数民族姑娘小伙子们传递火把节的快乐！欣赏全国首个大型火山实景演出—梦幻太极，高 35 米的火山在漆黑的夜幕中突然爆发，山崩地裂，火光迸射，热浪冲天，火山熔岩浆滚滚而下。《梦幻太极》是火山实景演出，以“太极”为元素。《暴雨山洪》则是一场大型实景“灾难性”演艺项目。两场演出都以多媒体、激光、LED等高科技手段，用舞蹈、杂技、影视特技等表现形式，展现出精彩的艺术盛宴。结束后入住酒店！
                <w:br/>
                交通：汽车
                <w:br/>
                景点：秦王宫景区 清明上河图景区 梦幻谷景区（自理200元）
                <w:br/>
                购物点：无
                <w:br/>
                自费项：【梦幻谷景区】（约4小时 市场价295元/人自理200元/人）（自理梦幻谷送2早3正餐)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横店或周边商务酒店住宿；（若产生男女单房差自理130元/人）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横店——合肥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☀第 3 天：早餐后，游览【圆明新园】（春苑）（游览时间 90 分钟，景区交通车自愿自理 30/人）新圆明园景区以《圆明园四十景图》为蓝本，以春为主题特色的大型皇家园林，新圆明园是横店圆明新园内面积较大的一个园区，共有45个主题景园，占地4000余亩，（包括自然森林2000亩），这里有庄严神圣的“正大光明”；也有富丽堂皇的“九洲清晏”；有肃穆庄敬的“鸿慈永祜”；也有诗情画意的“天然图画”；有如梦似幻的“蓬岛瑶台”；也有塞外风光的“山高水长”；有熙攘热闹的“宫市街”；也有玉宇琼楼的“方壶胜境”.........漫步园内，有如游走于天南海北，流连其中仿佛置身在诗情画意。几百年前的皇家御园如画卷一般展现在我们眼前，除了金碧辉煌的地方，精致小巧的亭台楼阁，这里还有拥有园内较大的水域——福海，白天，您可以登上龙舟、彩船尽情游玩，倾听天池瀑布发出的鸣响。免费换古装游园，享受沉浸式游园体验。（免费体验换装游，需要提前预约，押金100元/人）午餐后大巴送义乌高铁站，乘高铁返回温馨的家！
                <w:br/>
                交通：高铁二等座 当地空调旅游车
                <w:br/>
                景点：【圆明新园】（春苑）
                <w:br/>
                购物点：无
                <w:br/>
                自费项：无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二、服务标准
                <w:br/>
                1、交通：全程空调旅游车（根据人数定车型）
                <w:br/>
                2、住宿：2晚横店或周边商务酒店住宿；（若产生男女单房差自理130元/人）
                <w:br/>
                3、用餐：不含餐（自理梦幻谷200元 赠送2早3正餐）
                <w:br/>
                4、导服：全程导游讲解服务；
                <w:br/>
                5、门票：行程中所列景点首道门票；
                <w:br/>
                6、保险：含旅行社责任险、个人旅游意外险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临时取消，收损车拉损失及高铁票退票损失300元/人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2025-04-27T21:31:09+08:00</dcterms:created>
  <dcterms:modified xsi:type="dcterms:W3CDTF">2025-04-27T21:31:09+08:00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