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天宠桂林5日游行程单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KZL20240709654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出发--桂林
                <w:br/>
              </w:t>
            </w:r>
          </w:p>
          <w:p>
            <w:pPr>
              <w:pStyle w:val="indent"/>
            </w:pPr>
            <w:r>
              <w:rPr>
                <w:rFonts w:ascii="微软雅黑" w:hAnsi="微软雅黑" w:eastAsia="微软雅黑" w:cs="微软雅黑"/>
                <w:color w:val="000000"/>
                <w:sz w:val="20"/>
                <w:szCs w:val="20"/>
              </w:rPr>
              <w:t xml:space="preserve">
                出港地到达桂林两江机场，在出口处举 “客人名字”接机。后赴桂林市区（约60分钟）入住酒店。（导游/接站员会提前与您联系，请保持通讯畅通）返回市区后可自由漫步正阳步行街，品尝尚水美食街特色小吃，赏日月双塔最美日景/夜景。或者漫步两江四湖景区一一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旅游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早餐后，前往浏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后前往游览【龙门水境竹筏漓江】（由于水上项目，水流速度不定，具体游览时间以景区实际情况为准），奇山碧水，竹筏浅行，野趣滩涂，人影徐行，船行江中，宛如迎面打开一幅幅奇妙山水画卷，可观奇峰倒影、渔翁闲钓，真正体会到“船在江中走，人在画中游”的绝美仙境。之后前往油麻滩体验【下午茶】（赠送项目，若因天气或其他不可控原因取消不退费用）油麻滩是桂林日落美景绝佳打卡点，油麻滩上看日落属实漂亮，落日余晖映晚霞，一抹夕阳美如画。宽阔平整却野味十足的滩涂上，有天幕下午茶供应。天幕下，放松地靠入克米特椅，执一杯香茗细细品味，远看牧牛与落日，满是金辉江面时而上演趣味十足的“捕鱼表演”，舒适惬意，正是“偷得浮生半日闲”。后前往观看【山水间】（观看时间约60分钟）(享受江苏独家VIP专属通道入场，避免排队拥挤)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
                <w:br/>
              </w:t>
            </w:r>
          </w:p>
          <w:p>
            <w:pPr>
              <w:pStyle w:val="indent"/>
            </w:pPr>
            <w:r>
              <w:rPr>
                <w:rFonts w:ascii="微软雅黑" w:hAnsi="微软雅黑" w:eastAsia="微软雅黑" w:cs="微软雅黑"/>
                <w:color w:val="000000"/>
                <w:sz w:val="20"/>
                <w:szCs w:val="20"/>
              </w:rPr>
              <w:t xml:space="preserve">
                早餐后，前往码头乘【四星船大漓江上舱】（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含码头电瓶车费用15元/人】【温馨提示必看：如若此航线四星游船因特殊情况导致无法游览，则调整为游览三星游船正航（磨盘山-阳朔）并退差价50/人或游览四星船返航并额外增加1正餐。如没有上仓船票改为普通仓退30元/人】后乘车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后观看【桂林千古情】（游览时间约90分钟），观看一生必看的大型歌舞演出，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之后您可自由漫步在没有国度、充满热情的【洋人街——阳朔西街】（无车无导游陪同）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早餐后，前往浏览【如意峰】（游览时间约90分钟），如意峰位于桂林市阳朔县高田镇蒙村，景区定位于打造桂林首个山顶空中公园，通过景区索道、悬索桥、玻璃栈道（栈道5元鞋套费用自理）、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之后乘车返回桂林市区，乘船体验威尼斯水城般的环城四湖水系（由于水上项目受水流速度影响，游览时间约45分钟），畅游杉湖、榕湖、桂湖、木龙湖，近看水晶宫般的玻璃桥，远观日月双辉照应下的日月双塔，沿途穿过根据外国十座特色桥梁设计的桥，这山水与桥梁共绘的景色令人沉醉。后由导游带领漫步游览桂林最优美的风景园林和丰厚的历史文化于一体的城市开放式中央公园——【榕、杉湖景区】：日月双塔（外景）、湖心岛建筑、玻璃桥、古南门、系舟亭观景、诗文碑刻等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大交通：出港地-桂林往返大交通
                <w:br/>
                旅游车：全程空调旅游车，保证每人一个正座，如有特别要求，请提前说明。旅游车到景点、餐厅需统一下车，期间不开空调。贵重物品不能存放在车上，遗失责任自负。
                <w:br/>
                门票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备注：
                <w:br/>
                1.赠送景点、赠送项目如遇政策性停演或游客自愿放弃，费用不退。
                <w:br/>
                2.我社报价为旅行社综合优惠价格，如游客自愿放弃景点或持“军官证、导游证、寿星
                <w:br/>
                证、教师证、学生证”等特殊证件一概不退费用。
                <w:br/>
                用餐	全程4早3正+1船餐（正餐50元/人/正，一餐油茶宴、一餐特色啤酒鱼，升级一餐网红江景社会餐）10人一桌8菜1汤，如人数不足将酌情减少菜量，若用餐人数不足8人，导游现退餐费；早餐在酒店为赠送，不占床无早餐）。若自愿放弃用餐，不退费用；若特色餐开餐人数不足则安排同等价值的退餐。
                <w:br/>
                备注：桂林用餐口味相对较辣。
                <w:br/>
                早餐为酒店含早，如果客人因乘早班火车或飞机未用，早餐费不退。
                <w:br/>
                酒店	全程精选网评四钻A类酒店或网评五钻A类酒店（二选一）
                <w:br/>
                酒店普通双人标准间（指定酒店未挂牌）我社不提供自然单间，如出现单男单女由旅行社调整标间内加床或由客人补足房差包房，所列酒店名称仅供参考，以当天入住酒店为准。
                <w:br/>
                参考酒店：
                <w:br/>
                全程四钻参考酒店：
                <w:br/>
                桂林酒店：天龙湾曼悦、凯利国际、华美达、帝凯国际、全季、亚朵，希尔顿欢朋、美豪丽致、隐沫会展中心店、美居酒店或同级备选
                <w:br/>
                阳朔酒店：美豪，新西街国际、华美达、潮漫酒店、崧舍漓江店，崧舍西街店、笙品隐宿、康铂、喆菲西街店，静舍、碧玉国际、酒店或同级备选
                <w:br/>
                全程五钻参考酒店：  
                <w:br/>
                桂林酒店：大公馆酒店、大瀑布、天龙湾璞悦、丽柏、碧玉国际、会展国际或同级 
                <w:br/>
                阳朔酒店：漓境度假，世熙天悦，碧莲江景，阳朔益田或同级
                <w:br/>
                备注：广西属欠发达地区、酒店标准比内地发达城市偏低，请旅游者提前做好心理准备。如遇旺季，酒店资源紧张或政府临时征用等特殊情况，造成行程中备选酒店客满，我社有权调整为同等级标准或以上酒店。
                <w:br/>
                如客人对上述参考酒店安排不满意，可按以下方案处理：
                <w:br/>
                1、按实收价格退给客人自行订房，2、可自补当时差价升级客人满意的更高标准酒店！
                <w:br/>
                导游服务	行程所列游览过程中的地方专职中文导游服务或景区讲解员（当地接站、游览、送站分段式导游服务）  不足8人，我社有权安排司机兼导游服务
                <w:br/>
                购物	无购物/无自费/无景中店/无擦边暗店/无特产超市/无车购
                <w:br/>
                对于景区或酒店里的商店、路边小卖部等非旅行社所安排，请谨慎选择、购买随客意、不做进店范畴、请提前知晓。
                <w:br/>
                推荐自费	无自费项目
                <w:br/>
                儿童	儿童价格仅包含往返大交通、当地旅游车位费、导游服务费、半价正餐餐费（不占酒店床位不含早餐不含门票、超高自理）。儿童身高不足1.4M产生的门票当地现补；若儿童身高超过1.4米，需补景点门票旅行社折扣价500元/人（不含漓江船票），此费用报名时收，若到桂林当地按门市价补，儿童不参与赠送项目。
                <w:br/>
                温馨提示： 
                <w:br/>
                1. 儿童 7 周岁以下（未过 7 岁生日）不产生船票（无船票不含船餐） 
                <w:br/>
                2. 孩童 7 周岁-14 周岁以下（未过 14 岁生日）需提前补四星船小童票 200 元/童 
                <w:br/>
                3. 年满 14 周岁孩子需提前补四星船成人票 360 元/人 （凡是超龄的小孩需要提前报船票，避免出现码头补票无票或者补不到一个船次的 票，码头补票不在一个船上同时也不在同一个开船时间段。当场如成人退票将是全损， 由此产生的后果自行承担！）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2025-07-22T19:37:03+08:00</dcterms:created>
  <dcterms:modified xsi:type="dcterms:W3CDTF">2025-07-22T19:37:03+08:00</dcterms:modified>
</cp:coreProperties>
</file>

<file path=docProps/custom.xml><?xml version="1.0" encoding="utf-8"?>
<Properties xmlns="http://schemas.openxmlformats.org/officeDocument/2006/custom-properties" xmlns:vt="http://schemas.openxmlformats.org/officeDocument/2006/docPropsVTypes"/>
</file>