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纯净大漓江双飞五日游行程单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HMGL2024CJDLJ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★【三星船豪华游轮】“江作青罗带，山如碧玉簪”，如诗似画的漓江；
                <w:br/>
                ★【冠岩】世界溶洞之冠，领略到“海、陆、空”三种立体旅游的无穷乐趣；
                <w:br/>
                ★【天籁蝴蝶泉】阳朔山水的典型代表，有“不到蝶山顶，不知阳朔景”之美誉；
                <w:br/>
                ★【城徽象鼻山】桂林城徽最佳角度观赏地，象山水月起源地、交相辉映；
                <w:br/>
                ★【古东森林瀑布】一次踏瀑戏浪的亲水之旅
                <w:br/>
                ★【日月双塔】世界上最高的铜塔，世界上最高的铜质建筑物，世界最高的水中塔
                <w:br/>
                ★【山水间或梦幻漓江】民族歌舞演艺，大型山水奇幻5D秀，体验视觉盛宴；
                <w:br/>
                ★【竹筏漂流】竹筏游览“阳朔山水代表作”，沉醉在诗情画意的小漓；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主要景点：三星船大漓江+冠岩+蝴蝶泉+阳朔西街+竹筏漂流+象鼻山+古东瀑布+山水间/梦幻漓江
                <w:br/>
                自费：阳朔码头电瓶车15/人，冠岩滑道80/人
                <w:br/>
                购物：特产超市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合肥乘机前往桂林，抵达后接站入住酒店休息。
                <w:br/>
                （接机师傅会提前一天的20:00前与您联系）
                <w:br/>
                交通：飞机+旅游车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前往【古东瀑布】（游览时间约2小时）
                <w:br/>
                后亲自体验乘坐【世界最长的观光滑道、请自备80元/人自理】、游览【地下河七彩浮桥】；游览【冠岩景区】
                <w:br/>
                后前往【竹筏漂流】（游览时间约30分钟）
                <w:br/>
                自由慢步【西街】（自由活动导游及车不安排陪同）。
                <w:br/>
                交通：旅游车
                <w:br/>
                购物点：无
                <w:br/>
                自费项：（古东瀑布景区夏天如需攀爬瀑布必须换景区内安全装备，如：安全帽、草鞋、雨衣等费用10元/人起，请自行向景区购买。）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游览【天籁蝴蝶泉】，欣赏【侗族大歌】。
                <w:br/>
                车览【最美画道-阳朔十里画廊】
                <w:br/>
                后【徒步游览遇龙河风光】
                <w:br/>
                中餐享用特色美食-阳朔啤酒鱼(游全景大漓江-告别盒饭)（具体开船时间由桂林旅游股份有限公司统一安排，如开船时间提起或延后敬请谅解,不在另行通知！）乘坐漓江游轮游览百里如画大漓江【三星船全景大漓江】（阳朔-冠岩，游览时间约4.5小时，不含电瓶车15元/人）
                <w:br/>
                交通：旅游车
                <w:br/>
                自费项：电瓶车15元/人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游览【象鼻山景区】（游览时间约60分钟）
                <w:br/>
                登塔游览【日月双塔】
                <w:br/>
                欣赏表演【山水间或梦幻漓江演出】（观看时间约60分钟）
                <w:br/>
                前往桂林正规资质市民超市为亲友挑选伴手礼（当地市民超市不算购物店）
                <w:br/>
                交通：旅游车
                <w:br/>
                购物点：特产超市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早餐后根据航班时间送机返回，结束愉快行程！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往返大交通（飞机经济舱/高铁二等座），当地空调旅游车，每人一正座（21座以下的车型均无行李箱）（除部分特殊路段因当地规定及安全考量，则依规定派遣小型车）
                <w:br/>
                住宿 （我社不提供自然单间，如出现单人由旅行社调整标间内加床或客人自行补足房差包房）；
                <w:br/>
                桂林参考酒店：赛凯、晨龙氧吧、漓江壹品、临江悦、华尚、骏怡、佰宫精品、锦怡、雅斯特、城市便捷、润东、惠林顿，象山商务、汉庭、金色家族、怡景、荷悦、西城步行街、宜诚、港舍漫居、柠檬湾、翰翔、长益、云天国际、芳华、鸿海、万景、悦香公寓、智邦花园、中汇、盛世时光、或同级
                <w:br/>
                阳朔参考酒店：素朝优宿（循美）、十里郎人文、金兰、海宸、汉庭、晶水鑫潮、公园度假、河岸竹林、锦绣、万紫千红、朵啡、啡啡、新月阁、丽盛、水晶阁、山舍精品、宜诚、新世纪贵宾楼、君尚、田家河、港潮、画中游、安雅、聚缘、佳德、悦江、明月、漫城或同级。
                <w:br/>
                升级一晚桂林或阳朔
                <w:br/>
                桂林参考酒店：歌斐水岸、米蓝、兰欧、柏曼、凡尔赛、铂顿智汇、欧暇.地中海（高铁北站店）、康福特、星悦国际、天街国际、鑫海国际、中隐国际、惠林顿智尊、亿顺戴斯、桂林戴斯、民丰国际、丽枫、金嗓子国际、宜尚、铂悦、艾美、维也纳或同级。
                <w:br/>
                阳朔参考酒店：禧朔院子、M酒店（原鸿泰）、画中乐、月光度假、梵泊、万丽花园、豪源、青花里（原象山国际）、伴山居、你好、谷雅、新西街布舍、山与城、万景山居、维也纳、怡尚或同级
                <w:br/>
                景区 行程内所列景点首道大门票，景区内二次小交通或景中点费用自理，赠送项目如遇不可抗拒因素无法成行，门票不退）；
                <w:br/>
                备注：全段景点已使用特惠套票。导游证、学生证、老年证、军官证、记者证等证件不再享受优惠，不予退费。如因客人原因中途离团或不参加其中的景点，不予退费。
                <w:br/>
                用餐 全程3早4正（正餐30标/人，其中1正宗桂林米粉10标/人）；10人1桌8菜一汤（不含酒水），人数增减时，菜量相应增减，但维持餐标不变，整团少于6人退餐。（注：行程中的用餐会根据实际情况作适当的调整，用餐数不变。旅游团队用餐，旅行社按承诺标准确保餐饮卫生及餐食数量，但不同地区餐食口味有差异，不一定满足您的口味需求，敬请谅解）
                <w:br/>
                导游 全程优秀导游讲解服务；不满8人司机兼导服务；（自由活动期间不提供导游服务)。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出发前取消收取机票损失（按航空公司实际损失为准）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乘机人姓名+身份证号码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2025-06-11T05:06:55+08:00</dcterms:created>
  <dcterms:modified xsi:type="dcterms:W3CDTF">2025-06-11T05:06:55+08:00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