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【玩转魔都】魔都地标·东方明珠+浦江游轮+上海海昌海洋公园双高2日游行程单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QY20250014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我为孩子狂，双乐园欢乐无限！</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合肥-上海
                <w:br/>
              </w:t>
            </w:r>
          </w:p>
          <w:p>
            <w:pPr>
              <w:pStyle w:val="indent"/>
            </w:pPr>
            <w:r>
              <w:rPr>
                <w:rFonts w:ascii="微软雅黑" w:hAnsi="微软雅黑" w:eastAsia="微软雅黑" w:cs="微软雅黑"/>
                <w:color w:val="000000"/>
                <w:sz w:val="20"/>
                <w:szCs w:val="20"/>
              </w:rPr>
              <w:t xml:space="preserve">
                全国出发，自行前往上海，抵达后，“接站导游”或者“司机”接站（超出服务时间范围的我们将不提供免费接站哦），送至【上海外滩旅游综合服务中心】（以下简称：集散中心）8号门下客。早到的游客推荐行程：【城隍庙】（步行约5分钟）。
                <w:br/>
                【温馨提示】：
                <w:br/>
                1、班车时刻表如下：（准时准点发车，过时不候，请合理选择您的飞机或火车的抵达时间！）
                <w:br/>
                上海虹桥机场T2与虹桥火车站: 10: 30、12: 00、13: 30。
                <w:br/>
                上海浦东国际机场: 10: 30、12: 00、13: 30。
                <w:br/>
                2、接站送服务只能在旅游当日使用，提前或者延后无法提供接站服务，敬请谅解！
                <w:br/>
                3、集散中心提供免费寄存行李服务，行李寄存时间为：早10：00—晚19：00，敬请谅解！
                <w:br/>
                4、免费接站时间：早10：30—晚22：30，如抵达时间超出接站时间范围，请选择有偿接站服务或自行前往酒店！
                <w:br/>
                5、集散中心详细地址：上海市黄浦区新开河路16号，上海外滩旅游综合服务中心B2层，旅游专区1号门！
                <w:br/>
                6、接站地点仅限：上海虹桥火车站，上海虹桥机场，上海浦东机场，上海站，其他地点暂不提供！
                <w:br/>
                7、特殊说明：以上时间我们均以抵达时间为准，如由于游客自身原因或航班晚点等人力不可抗拒的因素造成当天无法参加行程，我社不承担任何责任。如遇特殊情况，车辆无法按时接站，我们会安排游客打车，请保留好票据，导游会给您凭票报销。
                <w:br/>
                8、接站限制：如您抵达的时间未能赶上末班车时间，我们会安排其他班车免费将您送往入住酒店休息，等候时间不超过120分钟。
                <w:br/>
                <w:br/>
                16：00 16:00左右集合
                <w:br/>
                游览【东方明珠、东方明珠259米全透明悬空观光廊】，263米观光层及259米悬空观光长廊，可透过脚下的透明玻璃，俯瞰黄埔江两岸全景，感受在云中漫步的感觉，远眺上海世博园、俯瞰上海全城。
                <w:br/>
                游览【上海城市历史发展陈列馆】，陈列馆采用"融物于景"的场景化展示手法，辅以高科技的技术手段，将文物、道具和模型于一体，所有人物均以一比一大小的蜡像形式展现了老上海历史变迁的过程，置身其中，犹如穿越历史，迫寻海上旧梦、景仰现代史实，品味上海悠久的海派文化。
                <w:br/>
                前往黄浦江码头，【船游黄浦江】，黄浦江作为魔都的标志性景点，可是必打卡之地。今天跟着Lucy登上别具一格的黄浦江游轮，在阳光的沐浴下感受高楼美景吧。途径浦西万国建筑博物群、东方明珠、环球金融中心、中心大厦的等著名建筑，可以从多角度欣赏美景。
                <w:br/>
                备注：如遇台风或浦江潮汛，导致无法坐船，导游现退游船相应折扣门票平时30元/位。
                <w:br/>
                行程标注时间仅供参考，具体以导游实际安排为准！
                <w:br/>
                晚餐：自由品上海特色小吃
                <w:br/>
                小吃推荐：蟹黄壳、排骨年糕、生煎馒头、糟田螺、南翔小笼、素菜包、酒酿圆子、八宝饭、枣泥酥饼等...
                <w:br/>
                餐厅推荐：人和馆、付小姐、荣新馆、泰妃殿、上海京云华、相爷府、豫上海、南翔馒头店、上海老饭店等...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上海当地标准间</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上海-合肥
                <w:br/>
              </w:t>
            </w:r>
          </w:p>
          <w:p>
            <w:pPr>
              <w:pStyle w:val="indent"/>
            </w:pPr>
            <w:r>
              <w:rPr>
                <w:rFonts w:ascii="微软雅黑" w:hAnsi="微软雅黑" w:eastAsia="微软雅黑" w:cs="微软雅黑"/>
                <w:color w:val="000000"/>
                <w:sz w:val="20"/>
                <w:szCs w:val="20"/>
              </w:rPr>
              <w:t xml:space="preserve">
                07：00 享用早餐（办理退房事宜）
                <w:br/>
                09：00 游览【上海海昌海洋公园】作为世界级旗舰式海洋公园、中国20年海洋主题公园巅峰之作，上海海昌海洋公园围绕海洋文化特色，分为人鱼海湾、极地小镇、冰雪王国、海底奇域、海洋部落五大主题区。五大明星剧目——《海豚奇缘》《白鲸之恋》《海狮特快》《人鱼童话》及虎鲸科普秀，两大高科技影院——天幕影院、超感4D影院，10余项游乐设施——海豚过山车、时空缆车、雪国列车、深海奇航、极速企鹅、海洋木马、鹈鹕大冒险等，还有海豚家园“人豚互动”、“企鹅极地体验”以及“海洋梦幻花车巡游”等特色内容，为游客带来精彩纷呈的海洋梦幻之旅。
                <w:br/>
                【五大主题区】人鱼海湾、极地小镇、冰雪王国、海底奇域、海洋部落
                <w:br/>
                【五大明星剧目】《海豚奇缘》《白鲸之恋》《海狮嘻游记》《梦幻美人鱼》《虎鲸科普秀》
                <w:br/>
                【六大动物展示场馆】火山鲸鲨馆、南极企鹅馆、海兽探秘馆\冰山北极馆、海底世界馆、珊瑚水母馆
                <w:br/>
                【两大海洋巡游】海洋梦幻陆地巡游、魔法奇航彩船巡游
                <w:br/>
                【两大高科技影院】 天幕影院——《时空之海》、超感4D影院——《极地总动员》
                <w:br/>
                【十余项游乐设施】海豚过山车、时空缆车、火山漂流、雪国列车、深海奇航、急速企鹅、海洋木马、鹈鹕大冒险等
                <w:br/>
                16：00 行程结束，统一送站服务，请您合理安排您的返程大交通时间。
                <w:br/>
                送站班车途径：上海浦东机场（车程1小时）、上海虹桥机场火车站（车程2小时），其他地点暂不停靠！
                <w:br/>
                温馨提示：
                <w:br/>
                1、建议您上海虹桥机场或火车站返程交通时间在18：00以后，谢谢！
                <w:br/>
                2、若您的交通时间早于建议时间，请您自行前往机场或车站，游览不到的景点不作退费处理！
                <w:br/>
                3、如您的航班时间较晚，您可以选择自由活动后自行前往机场或火车站。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1、【交通】出发地-上海往返高铁/动车二等座
                <w:br/>
                机场或火车站接送，跟团期间的用车费用，按照实际参团人数安排交通车辆，座位次序为随机分配，不分先后，保证1人1正座，自
                <w:br/>
                由活动期间不包含用车。
                <w:br/>
                2、【住宿】上海一晚晚酒店标准间，如遇单人出游必须补单房差。
                <w:br/>
                3、【用餐】占床含早，正餐自理；
                <w:br/>
                4、【门票】行程所列东方明珠中球+游轮+上海海昌公园一日门票；
                <w:br/>
                5、【保险】含旅行社责任险，建议购买旅游热人身意外险。
                <w:br/>
                6、【大童】1.0米-1.4米以下，含当地车费，海昌儿童1日+东方明珠及游船门票，不含往返大交通，不含住宿，不含早餐。
                <w:br/>
                【小童】1.0米及以下，含当地汽车车位、导服费。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1、个人消费（如酒店内洗衣、电话及未提到的其它服务）、酒店押金；
                <w:br/>
                2、单间差；
                <w:br/>
                3、自由活动期间的餐食费和交通费；
                <w:br/>
                4、因交通延误、取消等意外事件或战争、罢工、自然灾害等不可抗拒力导致的额外费用；
                <w:br/>
                5、因旅游者违约、自身过错、自身疾病导致的人身财产损失而额外支付的费用；
                <w:br/>
                6、“旅游费用包含”内容以外的所有费用；
                <w:br/>
                7、旅游人身意外险；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1、出于安全考虑，18岁以下未成年人需要至少一名家长或成年旅客全程陪同。
                <w:br/>
                2、此线路行程强度较大，预订出行人需确保身体健康适宜旅游，如出行人中有70周岁(含)以上老人、须至少有1位18周岁—69周岁亲友陪同方可参团，敬请谅解！
                <w:br/>
                3、出于安全考虑，本产品不接受孕妇预订，敬请谅解。
                <w:br/>
                4、如产品确认单中的条款约定与旅游合同主协议（示范文本）不一致的，以产品确认单中的约定为准。
                <w:br/>
                5、请您在预订时务必提供准确、完整的信息（姓名、性别、证件号码、国籍、联系方式、是否成人或儿童等），以免产生预订错误，影响出行。如因客人提供错误个人信息而造成损失，应由客人自行承担因此产生的全部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旅行社在出发前7日以内解除合同的，要向旅游者退还全额费用，并支付违约金：出发前7日至4日，违约金为旅行费用总额的10%；出发前3日至1日为15%；出发当日为20%。若旅客在出发前7日至4日解除合同，违约金为旅行费用总额的50%；出发前3日至1日为60%；出发当日为80%。</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2025-05-04T18:57:02+08:00</dcterms:created>
  <dcterms:modified xsi:type="dcterms:W3CDTF">2025-05-04T18:57:02+08:00</dcterms:modified>
</cp:coreProperties>
</file>

<file path=docProps/custom.xml><?xml version="1.0" encoding="utf-8"?>
<Properties xmlns="http://schemas.openxmlformats.org/officeDocument/2006/custom-properties" xmlns:vt="http://schemas.openxmlformats.org/officeDocument/2006/docPropsVTypes"/>
</file>